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D6097" w14:textId="4142343B" w:rsidR="004263AC" w:rsidRPr="004263AC" w:rsidRDefault="004263AC" w:rsidP="009B3CB7">
      <w:pPr>
        <w:jc w:val="center"/>
        <w:rPr>
          <w:rFonts w:ascii="Calibri" w:hAnsi="Calibri"/>
          <w:bCs/>
          <w:sz w:val="22"/>
          <w:szCs w:val="22"/>
        </w:rPr>
      </w:pPr>
      <w:r w:rsidRPr="004263AC">
        <w:rPr>
          <w:rFonts w:ascii="Calibri" w:hAnsi="Calibri"/>
          <w:bCs/>
          <w:sz w:val="22"/>
          <w:szCs w:val="22"/>
        </w:rPr>
        <w:t xml:space="preserve">Bill Gates, </w:t>
      </w:r>
      <w:r w:rsidRPr="004263AC">
        <w:rPr>
          <w:rFonts w:ascii="Calibri" w:hAnsi="Calibri"/>
          <w:bCs/>
          <w:i/>
          <w:iCs/>
          <w:sz w:val="22"/>
          <w:szCs w:val="22"/>
        </w:rPr>
        <w:t>Climat, comment éviter un désastre</w:t>
      </w:r>
      <w:r w:rsidRPr="004263AC">
        <w:rPr>
          <w:rFonts w:ascii="Calibri" w:hAnsi="Calibri"/>
          <w:bCs/>
          <w:sz w:val="22"/>
          <w:szCs w:val="22"/>
        </w:rPr>
        <w:t> ? Flammarion, 1921</w:t>
      </w:r>
    </w:p>
    <w:p w14:paraId="42E1857A" w14:textId="77777777" w:rsidR="004263AC" w:rsidRDefault="004263AC" w:rsidP="009B3CB7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ED97E49" w14:textId="77777777" w:rsidR="004263AC" w:rsidRDefault="004263AC" w:rsidP="009B3CB7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78794019" w14:textId="77777777" w:rsidR="004263AC" w:rsidRDefault="004263AC" w:rsidP="009B3CB7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7288EC8" w14:textId="77777777" w:rsidR="004263AC" w:rsidRDefault="004263AC" w:rsidP="009B3CB7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0AF170D" w14:textId="5E9CF9D0" w:rsidR="005D7530" w:rsidRPr="00061794" w:rsidRDefault="005D7530" w:rsidP="009B3CB7">
      <w:pPr>
        <w:jc w:val="center"/>
        <w:rPr>
          <w:rFonts w:ascii="Calibri" w:hAnsi="Calibri"/>
          <w:b/>
          <w:bCs/>
          <w:sz w:val="22"/>
          <w:szCs w:val="22"/>
        </w:rPr>
      </w:pPr>
      <w:r w:rsidRPr="00061794">
        <w:rPr>
          <w:rFonts w:ascii="Calibri" w:hAnsi="Calibri"/>
          <w:b/>
          <w:bCs/>
          <w:sz w:val="22"/>
          <w:szCs w:val="22"/>
        </w:rPr>
        <w:t>Objectif : ZERO !</w:t>
      </w:r>
    </w:p>
    <w:p w14:paraId="257E0770" w14:textId="5CEFDE74" w:rsidR="009B3CB7" w:rsidRPr="00EB4C1F" w:rsidRDefault="006E20DD" w:rsidP="00305DAD">
      <w:pPr>
        <w:jc w:val="right"/>
        <w:rPr>
          <w:rFonts w:ascii="Calibri" w:hAnsi="Calibri"/>
          <w:b/>
          <w:bCs/>
          <w:color w:val="FF0000"/>
          <w:sz w:val="20"/>
          <w:szCs w:val="20"/>
        </w:rPr>
      </w:pPr>
      <w:r>
        <w:rPr>
          <w:rFonts w:ascii="Calibri" w:hAnsi="Calibri"/>
          <w:b/>
          <w:bCs/>
          <w:color w:val="FF0000"/>
          <w:sz w:val="20"/>
          <w:szCs w:val="20"/>
        </w:rPr>
        <w:t xml:space="preserve"> </w:t>
      </w:r>
    </w:p>
    <w:p w14:paraId="02A6B9EB" w14:textId="77777777" w:rsidR="00127042" w:rsidRPr="00EB4C1F" w:rsidRDefault="00127042" w:rsidP="009B3CB7">
      <w:pPr>
        <w:jc w:val="center"/>
        <w:rPr>
          <w:rFonts w:ascii="Calibri" w:hAnsi="Calibri"/>
          <w:b/>
          <w:bCs/>
          <w:sz w:val="20"/>
          <w:szCs w:val="20"/>
        </w:rPr>
      </w:pPr>
    </w:p>
    <w:p w14:paraId="1CB53998" w14:textId="77777777" w:rsidR="00DE2397" w:rsidRPr="00EB4C1F" w:rsidRDefault="00DE2397" w:rsidP="00DE2397">
      <w:pPr>
        <w:rPr>
          <w:rFonts w:ascii="Calibri" w:hAnsi="Calibri"/>
          <w:sz w:val="20"/>
          <w:szCs w:val="20"/>
        </w:rPr>
      </w:pPr>
    </w:p>
    <w:p w14:paraId="1CC02CA6" w14:textId="77777777" w:rsidR="00A65E22" w:rsidRDefault="006A7CC3" w:rsidP="006350F5">
      <w:pPr>
        <w:jc w:val="both"/>
        <w:rPr>
          <w:rFonts w:ascii="Calibri" w:hAnsi="Calibri"/>
          <w:sz w:val="20"/>
          <w:szCs w:val="20"/>
        </w:rPr>
      </w:pPr>
      <w:r w:rsidRPr="00EB4C1F">
        <w:rPr>
          <w:rFonts w:ascii="Calibri" w:hAnsi="Calibri"/>
          <w:sz w:val="20"/>
          <w:szCs w:val="20"/>
        </w:rPr>
        <w:t>Le dernier livre</w:t>
      </w:r>
      <w:r w:rsidR="0045592F" w:rsidRPr="00EB4C1F">
        <w:rPr>
          <w:rStyle w:val="Appelnotedebasdep"/>
          <w:rFonts w:ascii="Calibri" w:hAnsi="Calibri"/>
          <w:sz w:val="20"/>
          <w:szCs w:val="20"/>
        </w:rPr>
        <w:footnoteReference w:id="1"/>
      </w:r>
      <w:r w:rsidRPr="00EB4C1F">
        <w:rPr>
          <w:rFonts w:ascii="Calibri" w:hAnsi="Calibri"/>
          <w:sz w:val="20"/>
          <w:szCs w:val="20"/>
        </w:rPr>
        <w:t xml:space="preserve"> de Bill Gates est consacré aux moyens de lutter contre le changement climatique. </w:t>
      </w:r>
    </w:p>
    <w:p w14:paraId="2E747D20" w14:textId="5CB6E713" w:rsidR="00032B57" w:rsidRPr="00EB4C1F" w:rsidRDefault="006A7CC3" w:rsidP="006350F5">
      <w:pPr>
        <w:jc w:val="both"/>
        <w:rPr>
          <w:rFonts w:ascii="Calibri" w:hAnsi="Calibri"/>
          <w:sz w:val="20"/>
          <w:szCs w:val="20"/>
        </w:rPr>
      </w:pPr>
      <w:r w:rsidRPr="00EB4C1F">
        <w:rPr>
          <w:rFonts w:ascii="Calibri" w:hAnsi="Calibri"/>
          <w:sz w:val="20"/>
          <w:szCs w:val="20"/>
        </w:rPr>
        <w:t>La question soulevée est simple : comment faire pour ramener à ZERO</w:t>
      </w:r>
      <w:r w:rsidR="00D73FA5">
        <w:rPr>
          <w:rFonts w:ascii="Calibri" w:hAnsi="Calibri"/>
          <w:sz w:val="20"/>
          <w:szCs w:val="20"/>
        </w:rPr>
        <w:t>,</w:t>
      </w:r>
      <w:r w:rsidRPr="00EB4C1F">
        <w:rPr>
          <w:rFonts w:ascii="Calibri" w:hAnsi="Calibri"/>
          <w:sz w:val="20"/>
          <w:szCs w:val="20"/>
        </w:rPr>
        <w:t xml:space="preserve"> </w:t>
      </w:r>
      <w:r w:rsidR="009745EC">
        <w:rPr>
          <w:rFonts w:ascii="Calibri" w:hAnsi="Calibri"/>
          <w:sz w:val="20"/>
          <w:szCs w:val="20"/>
        </w:rPr>
        <w:t>d’ici 2050</w:t>
      </w:r>
      <w:r w:rsidR="00D73FA5">
        <w:rPr>
          <w:rFonts w:ascii="Calibri" w:hAnsi="Calibri"/>
          <w:sz w:val="20"/>
          <w:szCs w:val="20"/>
        </w:rPr>
        <w:t>,</w:t>
      </w:r>
      <w:r w:rsidR="009745EC">
        <w:rPr>
          <w:rFonts w:ascii="Calibri" w:hAnsi="Calibri"/>
          <w:sz w:val="20"/>
          <w:szCs w:val="20"/>
        </w:rPr>
        <w:t xml:space="preserve"> </w:t>
      </w:r>
      <w:r w:rsidR="006D6046" w:rsidRPr="00EB4C1F">
        <w:rPr>
          <w:rFonts w:ascii="Calibri" w:hAnsi="Calibri"/>
          <w:sz w:val="20"/>
          <w:szCs w:val="20"/>
        </w:rPr>
        <w:t>le rejet</w:t>
      </w:r>
      <w:r w:rsidRPr="00EB4C1F">
        <w:rPr>
          <w:rFonts w:ascii="Calibri" w:hAnsi="Calibri"/>
          <w:sz w:val="20"/>
          <w:szCs w:val="20"/>
        </w:rPr>
        <w:t xml:space="preserve"> mondial annuel de CO2</w:t>
      </w:r>
      <w:r w:rsidR="00CF5DC4">
        <w:rPr>
          <w:rFonts w:ascii="Calibri" w:hAnsi="Calibri"/>
          <w:sz w:val="20"/>
          <w:szCs w:val="20"/>
        </w:rPr>
        <w:t>e</w:t>
      </w:r>
      <w:r w:rsidR="00663C8C">
        <w:rPr>
          <w:rFonts w:ascii="Calibri" w:hAnsi="Calibri"/>
          <w:sz w:val="20"/>
          <w:szCs w:val="20"/>
        </w:rPr>
        <w:t xml:space="preserve"> </w:t>
      </w:r>
      <w:r w:rsidR="00BB1C84">
        <w:rPr>
          <w:rStyle w:val="Appelnotedebasdep"/>
          <w:rFonts w:ascii="Calibri" w:hAnsi="Calibri"/>
          <w:sz w:val="20"/>
          <w:szCs w:val="20"/>
        </w:rPr>
        <w:footnoteReference w:id="2"/>
      </w:r>
      <w:r w:rsidRPr="00EB4C1F">
        <w:rPr>
          <w:rFonts w:ascii="Calibri" w:hAnsi="Calibri"/>
          <w:sz w:val="20"/>
          <w:szCs w:val="20"/>
        </w:rPr>
        <w:t xml:space="preserve"> </w:t>
      </w:r>
      <w:r w:rsidR="000F1381" w:rsidRPr="00EB4C1F">
        <w:rPr>
          <w:rFonts w:ascii="Calibri" w:hAnsi="Calibri"/>
          <w:sz w:val="20"/>
          <w:szCs w:val="20"/>
        </w:rPr>
        <w:t>dans l’atmosphère</w:t>
      </w:r>
      <w:r w:rsidR="0069482A">
        <w:rPr>
          <w:rFonts w:ascii="Calibri" w:hAnsi="Calibri"/>
          <w:sz w:val="20"/>
          <w:szCs w:val="20"/>
        </w:rPr>
        <w:t xml:space="preserve"> dû aux activités humaines</w:t>
      </w:r>
      <w:r w:rsidR="00A65E22">
        <w:rPr>
          <w:rFonts w:ascii="Calibri" w:hAnsi="Calibri"/>
          <w:sz w:val="20"/>
          <w:szCs w:val="20"/>
        </w:rPr>
        <w:t xml:space="preserve"> --</w:t>
      </w:r>
      <w:r w:rsidR="002321E5" w:rsidRPr="00EB4C1F">
        <w:rPr>
          <w:rFonts w:ascii="Calibri" w:hAnsi="Calibri"/>
          <w:sz w:val="20"/>
          <w:szCs w:val="20"/>
        </w:rPr>
        <w:t xml:space="preserve"> </w:t>
      </w:r>
      <w:r w:rsidR="00A65E22">
        <w:rPr>
          <w:rFonts w:ascii="Calibri" w:hAnsi="Calibri"/>
          <w:sz w:val="20"/>
          <w:szCs w:val="20"/>
        </w:rPr>
        <w:t xml:space="preserve">sachant que ce </w:t>
      </w:r>
      <w:r w:rsidR="006D6046" w:rsidRPr="00EB4C1F">
        <w:rPr>
          <w:rFonts w:ascii="Calibri" w:hAnsi="Calibri"/>
          <w:sz w:val="20"/>
          <w:szCs w:val="20"/>
        </w:rPr>
        <w:t>rejet</w:t>
      </w:r>
      <w:r w:rsidR="000F1381" w:rsidRPr="00EB4C1F">
        <w:rPr>
          <w:rFonts w:ascii="Calibri" w:hAnsi="Calibri"/>
          <w:sz w:val="20"/>
          <w:szCs w:val="20"/>
        </w:rPr>
        <w:t xml:space="preserve"> </w:t>
      </w:r>
      <w:r w:rsidR="00A65E22">
        <w:rPr>
          <w:rFonts w:ascii="Calibri" w:hAnsi="Calibri"/>
          <w:sz w:val="20"/>
          <w:szCs w:val="20"/>
        </w:rPr>
        <w:t xml:space="preserve">annuel atteint </w:t>
      </w:r>
      <w:r w:rsidRPr="00EB4C1F">
        <w:rPr>
          <w:rFonts w:ascii="Calibri" w:hAnsi="Calibri"/>
          <w:sz w:val="20"/>
          <w:szCs w:val="20"/>
        </w:rPr>
        <w:t xml:space="preserve">aujourd’hui 51 milliards de tonnes ? </w:t>
      </w:r>
      <w:r w:rsidR="003301F4" w:rsidRPr="00EB4C1F">
        <w:rPr>
          <w:rFonts w:ascii="Calibri" w:hAnsi="Calibri"/>
          <w:sz w:val="20"/>
          <w:szCs w:val="20"/>
        </w:rPr>
        <w:t>Bien sûr</w:t>
      </w:r>
      <w:r w:rsidR="00A231AD" w:rsidRPr="00EB4C1F">
        <w:rPr>
          <w:rFonts w:ascii="Calibri" w:hAnsi="Calibri"/>
          <w:sz w:val="20"/>
          <w:szCs w:val="20"/>
        </w:rPr>
        <w:t>,</w:t>
      </w:r>
      <w:r w:rsidR="000F1381" w:rsidRPr="00EB4C1F">
        <w:rPr>
          <w:rFonts w:ascii="Calibri" w:hAnsi="Calibri"/>
          <w:sz w:val="20"/>
          <w:szCs w:val="20"/>
        </w:rPr>
        <w:t xml:space="preserve"> question s</w:t>
      </w:r>
      <w:r w:rsidRPr="00EB4C1F">
        <w:rPr>
          <w:rFonts w:ascii="Calibri" w:hAnsi="Calibri"/>
          <w:sz w:val="20"/>
          <w:szCs w:val="20"/>
        </w:rPr>
        <w:t>imple n</w:t>
      </w:r>
      <w:r w:rsidR="00D26581">
        <w:rPr>
          <w:rFonts w:ascii="Calibri" w:hAnsi="Calibri"/>
          <w:sz w:val="20"/>
          <w:szCs w:val="20"/>
        </w:rPr>
        <w:t>’implique</w:t>
      </w:r>
      <w:r w:rsidRPr="00EB4C1F">
        <w:rPr>
          <w:rFonts w:ascii="Calibri" w:hAnsi="Calibri"/>
          <w:sz w:val="20"/>
          <w:szCs w:val="20"/>
        </w:rPr>
        <w:t xml:space="preserve"> pas </w:t>
      </w:r>
      <w:r w:rsidR="000F1381" w:rsidRPr="00EB4C1F">
        <w:rPr>
          <w:rFonts w:ascii="Calibri" w:hAnsi="Calibri"/>
          <w:sz w:val="20"/>
          <w:szCs w:val="20"/>
        </w:rPr>
        <w:t xml:space="preserve">réponse </w:t>
      </w:r>
      <w:r w:rsidRPr="00EB4C1F">
        <w:rPr>
          <w:rFonts w:ascii="Calibri" w:hAnsi="Calibri"/>
          <w:sz w:val="20"/>
          <w:szCs w:val="20"/>
        </w:rPr>
        <w:t>facile. Bill Gates le souligne : </w:t>
      </w:r>
      <w:r w:rsidR="0045592F" w:rsidRPr="00EB4C1F">
        <w:rPr>
          <w:rFonts w:ascii="Calibri" w:hAnsi="Calibri"/>
          <w:sz w:val="20"/>
          <w:szCs w:val="20"/>
        </w:rPr>
        <w:t>« </w:t>
      </w:r>
      <w:r w:rsidRPr="00EB4C1F">
        <w:rPr>
          <w:rFonts w:ascii="Calibri" w:hAnsi="Calibri"/>
          <w:i/>
          <w:iCs/>
          <w:sz w:val="20"/>
          <w:szCs w:val="20"/>
        </w:rPr>
        <w:t>Cela semble difficile parce que ça l’est</w:t>
      </w:r>
      <w:r w:rsidR="0045592F" w:rsidRPr="00EB4C1F">
        <w:rPr>
          <w:rFonts w:ascii="Calibri" w:hAnsi="Calibri"/>
          <w:i/>
          <w:iCs/>
          <w:sz w:val="20"/>
          <w:szCs w:val="20"/>
        </w:rPr>
        <w:t xml:space="preserve"> » </w:t>
      </w:r>
      <w:r w:rsidR="0045592F" w:rsidRPr="00EB4C1F">
        <w:rPr>
          <w:rFonts w:ascii="Calibri" w:hAnsi="Calibri"/>
          <w:sz w:val="20"/>
          <w:szCs w:val="20"/>
        </w:rPr>
        <w:t>écrit-il</w:t>
      </w:r>
      <w:r w:rsidR="0045592F" w:rsidRPr="00EB4C1F">
        <w:rPr>
          <w:rFonts w:ascii="Calibri" w:hAnsi="Calibri"/>
          <w:i/>
          <w:iCs/>
          <w:sz w:val="20"/>
          <w:szCs w:val="20"/>
        </w:rPr>
        <w:t xml:space="preserve"> </w:t>
      </w:r>
      <w:r w:rsidR="0045592F" w:rsidRPr="00EB4C1F">
        <w:rPr>
          <w:rFonts w:ascii="Calibri" w:hAnsi="Calibri"/>
          <w:sz w:val="20"/>
          <w:szCs w:val="20"/>
        </w:rPr>
        <w:t xml:space="preserve">dès la première page, après avoir dédié son livre </w:t>
      </w:r>
    </w:p>
    <w:p w14:paraId="45999599" w14:textId="77777777" w:rsidR="000A29A0" w:rsidRPr="00EB4C1F" w:rsidRDefault="000A29A0" w:rsidP="006A7CC3">
      <w:pPr>
        <w:jc w:val="both"/>
        <w:rPr>
          <w:rFonts w:ascii="Calibri" w:hAnsi="Calibri"/>
          <w:sz w:val="20"/>
          <w:szCs w:val="20"/>
        </w:rPr>
      </w:pPr>
    </w:p>
    <w:p w14:paraId="7F384155" w14:textId="77777777" w:rsidR="00032B57" w:rsidRPr="00EB4C1F" w:rsidRDefault="0045592F" w:rsidP="00032B57">
      <w:pPr>
        <w:jc w:val="center"/>
        <w:rPr>
          <w:rFonts w:ascii="Calibri" w:hAnsi="Calibri"/>
          <w:i/>
          <w:iCs/>
          <w:sz w:val="20"/>
          <w:szCs w:val="20"/>
        </w:rPr>
      </w:pPr>
      <w:r w:rsidRPr="00EB4C1F">
        <w:rPr>
          <w:rFonts w:ascii="Calibri" w:hAnsi="Calibri"/>
          <w:i/>
          <w:iCs/>
          <w:sz w:val="20"/>
          <w:szCs w:val="20"/>
        </w:rPr>
        <w:t>« Aux scientifiques, novateurs et activistes qui nous montrent le chemin ».</w:t>
      </w:r>
    </w:p>
    <w:p w14:paraId="31155891" w14:textId="77777777" w:rsidR="00032B57" w:rsidRPr="00EB4C1F" w:rsidRDefault="00032B57" w:rsidP="006350F5">
      <w:pPr>
        <w:jc w:val="both"/>
        <w:rPr>
          <w:rFonts w:ascii="Calibri" w:hAnsi="Calibri"/>
          <w:i/>
          <w:iCs/>
          <w:sz w:val="20"/>
          <w:szCs w:val="20"/>
        </w:rPr>
      </w:pPr>
    </w:p>
    <w:p w14:paraId="2D43288E" w14:textId="4549E410" w:rsidR="00645E9F" w:rsidRPr="00EB4C1F" w:rsidRDefault="00870854" w:rsidP="006350F5">
      <w:pPr>
        <w:jc w:val="both"/>
        <w:rPr>
          <w:rFonts w:ascii="Calibri" w:hAnsi="Calibri" w:cs="Calibri"/>
          <w:sz w:val="20"/>
          <w:szCs w:val="20"/>
        </w:rPr>
      </w:pPr>
      <w:r w:rsidRPr="00EB4C1F">
        <w:rPr>
          <w:rFonts w:ascii="Calibri" w:hAnsi="Calibri" w:cs="Calibri"/>
          <w:sz w:val="20"/>
          <w:szCs w:val="20"/>
        </w:rPr>
        <w:t xml:space="preserve">On l’aura compris, ce </w:t>
      </w:r>
      <w:r w:rsidR="00032B57" w:rsidRPr="00EB4C1F">
        <w:rPr>
          <w:rFonts w:ascii="Calibri" w:hAnsi="Calibri" w:cs="Calibri"/>
          <w:sz w:val="20"/>
          <w:szCs w:val="20"/>
        </w:rPr>
        <w:t>livre n’est ni un</w:t>
      </w:r>
      <w:r w:rsidR="008E54EE" w:rsidRPr="00EB4C1F">
        <w:rPr>
          <w:rFonts w:ascii="Calibri" w:hAnsi="Calibri" w:cs="Calibri"/>
          <w:sz w:val="20"/>
          <w:szCs w:val="20"/>
        </w:rPr>
        <w:t>e simple profession de foi ni un</w:t>
      </w:r>
      <w:r w:rsidR="00032B57" w:rsidRPr="00EB4C1F">
        <w:rPr>
          <w:rFonts w:ascii="Calibri" w:hAnsi="Calibri" w:cs="Calibri"/>
          <w:sz w:val="20"/>
          <w:szCs w:val="20"/>
        </w:rPr>
        <w:t xml:space="preserve"> pamphlet</w:t>
      </w:r>
      <w:r w:rsidR="00B77D3E" w:rsidRPr="00EB4C1F">
        <w:rPr>
          <w:rFonts w:ascii="Calibri" w:hAnsi="Calibri" w:cs="Calibri"/>
          <w:sz w:val="20"/>
          <w:szCs w:val="20"/>
        </w:rPr>
        <w:t>. C</w:t>
      </w:r>
      <w:r w:rsidR="008E54EE" w:rsidRPr="00EB4C1F">
        <w:rPr>
          <w:rFonts w:ascii="Calibri" w:hAnsi="Calibri" w:cs="Calibri"/>
          <w:sz w:val="20"/>
          <w:szCs w:val="20"/>
        </w:rPr>
        <w:t>’est un ouvrage d’ingénieur passionné passant en revue l’ensemble des problèmes (techniques, mais aussi économiques et politiques) à résoudre et analysant froidement les solutions d’ores et déjà disponibles et les percées envisageables … et indispensables.</w:t>
      </w:r>
    </w:p>
    <w:p w14:paraId="3EBF239D" w14:textId="77777777" w:rsidR="009B3CB7" w:rsidRPr="00EB4C1F" w:rsidRDefault="009B3CB7" w:rsidP="006350F5">
      <w:pPr>
        <w:jc w:val="both"/>
        <w:rPr>
          <w:rFonts w:ascii="Calibri" w:hAnsi="Calibri" w:cs="Calibri"/>
          <w:sz w:val="20"/>
          <w:szCs w:val="20"/>
        </w:rPr>
      </w:pPr>
    </w:p>
    <w:p w14:paraId="5A25DC31" w14:textId="77777777" w:rsidR="00D73FA5" w:rsidRDefault="008E54EE" w:rsidP="006350F5">
      <w:pPr>
        <w:jc w:val="both"/>
        <w:rPr>
          <w:rFonts w:ascii="Calibri" w:hAnsi="Calibri" w:cs="Calibri"/>
          <w:sz w:val="20"/>
          <w:szCs w:val="20"/>
        </w:rPr>
      </w:pPr>
      <w:r w:rsidRPr="00EB4C1F">
        <w:rPr>
          <w:rFonts w:ascii="Calibri" w:hAnsi="Calibri" w:cs="Calibri"/>
          <w:sz w:val="20"/>
          <w:szCs w:val="20"/>
        </w:rPr>
        <w:t xml:space="preserve">Qu’on ne </w:t>
      </w:r>
      <w:r w:rsidR="006929E1" w:rsidRPr="00EB4C1F">
        <w:rPr>
          <w:rFonts w:ascii="Calibri" w:hAnsi="Calibri" w:cs="Calibri"/>
          <w:sz w:val="20"/>
          <w:szCs w:val="20"/>
        </w:rPr>
        <w:t>s’imagine</w:t>
      </w:r>
      <w:r w:rsidRPr="00EB4C1F">
        <w:rPr>
          <w:rFonts w:ascii="Calibri" w:hAnsi="Calibri" w:cs="Calibri"/>
          <w:sz w:val="20"/>
          <w:szCs w:val="20"/>
        </w:rPr>
        <w:t xml:space="preserve"> pas pour autant qu’il s’agisse d’un livre aride.</w:t>
      </w:r>
      <w:r w:rsidR="00171C73" w:rsidRPr="00EB4C1F">
        <w:rPr>
          <w:rFonts w:ascii="Calibri" w:hAnsi="Calibri" w:cs="Calibri"/>
          <w:sz w:val="20"/>
          <w:szCs w:val="20"/>
        </w:rPr>
        <w:t xml:space="preserve"> A</w:t>
      </w:r>
      <w:r w:rsidRPr="00EB4C1F">
        <w:rPr>
          <w:rFonts w:ascii="Calibri" w:hAnsi="Calibri" w:cs="Calibri"/>
          <w:sz w:val="20"/>
          <w:szCs w:val="20"/>
        </w:rPr>
        <w:t>u contraire, ce livre tient le lecteur en haleine</w:t>
      </w:r>
      <w:r w:rsidR="00A231AD" w:rsidRPr="00EB4C1F">
        <w:rPr>
          <w:rFonts w:ascii="Calibri" w:hAnsi="Calibri" w:cs="Calibri"/>
          <w:sz w:val="20"/>
          <w:szCs w:val="20"/>
        </w:rPr>
        <w:t> ! Son plan rigoureux</w:t>
      </w:r>
      <w:r w:rsidR="00127042" w:rsidRPr="00EB4C1F">
        <w:rPr>
          <w:rFonts w:ascii="Calibri" w:hAnsi="Calibri" w:cs="Calibri"/>
          <w:sz w:val="20"/>
          <w:szCs w:val="20"/>
        </w:rPr>
        <w:t xml:space="preserve"> e</w:t>
      </w:r>
      <w:r w:rsidR="004207A3" w:rsidRPr="00EB4C1F">
        <w:rPr>
          <w:rFonts w:ascii="Calibri" w:hAnsi="Calibri" w:cs="Calibri"/>
          <w:sz w:val="20"/>
          <w:szCs w:val="20"/>
        </w:rPr>
        <w:t>s</w:t>
      </w:r>
      <w:r w:rsidR="00127042" w:rsidRPr="00EB4C1F">
        <w:rPr>
          <w:rFonts w:ascii="Calibri" w:hAnsi="Calibri" w:cs="Calibri"/>
          <w:sz w:val="20"/>
          <w:szCs w:val="20"/>
        </w:rPr>
        <w:t>t</w:t>
      </w:r>
      <w:r w:rsidR="00A231AD" w:rsidRPr="00EB4C1F">
        <w:rPr>
          <w:rFonts w:ascii="Calibri" w:hAnsi="Calibri" w:cs="Calibri"/>
          <w:sz w:val="20"/>
          <w:szCs w:val="20"/>
        </w:rPr>
        <w:t xml:space="preserve"> présenté dès les premières pages. </w:t>
      </w:r>
      <w:r w:rsidR="004207A3" w:rsidRPr="00EB4C1F">
        <w:rPr>
          <w:rFonts w:ascii="Calibri" w:hAnsi="Calibri" w:cs="Calibri"/>
          <w:sz w:val="20"/>
          <w:szCs w:val="20"/>
        </w:rPr>
        <w:t>La promesse est claire : d</w:t>
      </w:r>
      <w:r w:rsidR="00A231AD" w:rsidRPr="00EB4C1F">
        <w:rPr>
          <w:rFonts w:ascii="Calibri" w:hAnsi="Calibri" w:cs="Calibri"/>
          <w:sz w:val="20"/>
          <w:szCs w:val="20"/>
        </w:rPr>
        <w:t>ans chaque domaine</w:t>
      </w:r>
      <w:r w:rsidR="00D90E0B" w:rsidRPr="00EB4C1F">
        <w:rPr>
          <w:rFonts w:ascii="Calibri" w:hAnsi="Calibri" w:cs="Calibri"/>
          <w:sz w:val="20"/>
          <w:szCs w:val="20"/>
        </w:rPr>
        <w:t xml:space="preserve"> (</w:t>
      </w:r>
      <w:r w:rsidR="0033015F">
        <w:rPr>
          <w:rFonts w:ascii="Calibri" w:hAnsi="Calibri" w:cs="Calibri"/>
          <w:sz w:val="20"/>
          <w:szCs w:val="20"/>
        </w:rPr>
        <w:t xml:space="preserve">production et distribution d’électricité, </w:t>
      </w:r>
      <w:r w:rsidR="00D90E0B" w:rsidRPr="00EB4C1F">
        <w:rPr>
          <w:rFonts w:ascii="Calibri" w:hAnsi="Calibri" w:cs="Calibri"/>
          <w:sz w:val="20"/>
          <w:szCs w:val="20"/>
        </w:rPr>
        <w:t xml:space="preserve">transport maritime, </w:t>
      </w:r>
      <w:r w:rsidR="00BE1215">
        <w:rPr>
          <w:rFonts w:ascii="Calibri" w:hAnsi="Calibri" w:cs="Calibri"/>
          <w:sz w:val="20"/>
          <w:szCs w:val="20"/>
        </w:rPr>
        <w:t xml:space="preserve">chauffage, </w:t>
      </w:r>
      <w:r w:rsidR="0033015F">
        <w:rPr>
          <w:rFonts w:ascii="Calibri" w:hAnsi="Calibri" w:cs="Calibri"/>
          <w:sz w:val="20"/>
          <w:szCs w:val="20"/>
        </w:rPr>
        <w:t>fabrication</w:t>
      </w:r>
      <w:r w:rsidR="00D90E0B" w:rsidRPr="00EB4C1F">
        <w:rPr>
          <w:rFonts w:ascii="Calibri" w:hAnsi="Calibri" w:cs="Calibri"/>
          <w:sz w:val="20"/>
          <w:szCs w:val="20"/>
        </w:rPr>
        <w:t xml:space="preserve"> de béton, etc.),</w:t>
      </w:r>
      <w:r w:rsidR="00A231AD" w:rsidRPr="00EB4C1F">
        <w:rPr>
          <w:rFonts w:ascii="Calibri" w:hAnsi="Calibri" w:cs="Calibri"/>
          <w:sz w:val="20"/>
          <w:szCs w:val="20"/>
        </w:rPr>
        <w:t xml:space="preserve"> Bill Gates soumet</w:t>
      </w:r>
      <w:r w:rsidR="004207A3" w:rsidRPr="00EB4C1F">
        <w:rPr>
          <w:rFonts w:ascii="Calibri" w:hAnsi="Calibri" w:cs="Calibri"/>
          <w:sz w:val="20"/>
          <w:szCs w:val="20"/>
        </w:rPr>
        <w:t>tra</w:t>
      </w:r>
      <w:r w:rsidR="00A231AD" w:rsidRPr="00EB4C1F">
        <w:rPr>
          <w:rFonts w:ascii="Calibri" w:hAnsi="Calibri" w:cs="Calibri"/>
          <w:sz w:val="20"/>
          <w:szCs w:val="20"/>
        </w:rPr>
        <w:t xml:space="preserve"> une évaluation de ce qu’il appelle l</w:t>
      </w:r>
      <w:r w:rsidR="00F83B96">
        <w:rPr>
          <w:rFonts w:ascii="Calibri" w:hAnsi="Calibri" w:cs="Calibri"/>
          <w:sz w:val="20"/>
          <w:szCs w:val="20"/>
        </w:rPr>
        <w:t>a</w:t>
      </w:r>
      <w:r w:rsidR="00A231AD" w:rsidRPr="00EB4C1F">
        <w:rPr>
          <w:rFonts w:ascii="Calibri" w:hAnsi="Calibri" w:cs="Calibri"/>
          <w:sz w:val="20"/>
          <w:szCs w:val="20"/>
        </w:rPr>
        <w:t xml:space="preserve"> </w:t>
      </w:r>
      <w:r w:rsidR="00A231AD" w:rsidRPr="00EB4C1F">
        <w:rPr>
          <w:rFonts w:ascii="Calibri" w:hAnsi="Calibri" w:cs="Calibri"/>
          <w:i/>
          <w:iCs/>
          <w:sz w:val="20"/>
          <w:szCs w:val="20"/>
        </w:rPr>
        <w:t>Green Pr</w:t>
      </w:r>
      <w:r w:rsidR="00127042" w:rsidRPr="00EB4C1F">
        <w:rPr>
          <w:rFonts w:ascii="Calibri" w:hAnsi="Calibri" w:cs="Calibri"/>
          <w:i/>
          <w:iCs/>
          <w:sz w:val="20"/>
          <w:szCs w:val="20"/>
        </w:rPr>
        <w:t>e</w:t>
      </w:r>
      <w:r w:rsidR="00A231AD" w:rsidRPr="00EB4C1F">
        <w:rPr>
          <w:rFonts w:ascii="Calibri" w:hAnsi="Calibri" w:cs="Calibri"/>
          <w:i/>
          <w:iCs/>
          <w:sz w:val="20"/>
          <w:szCs w:val="20"/>
        </w:rPr>
        <w:t>mium</w:t>
      </w:r>
      <w:r w:rsidR="00F83B96">
        <w:rPr>
          <w:rStyle w:val="Appelnotedebasdep"/>
          <w:rFonts w:ascii="Calibri" w:hAnsi="Calibri" w:cs="Calibri"/>
          <w:i/>
          <w:iCs/>
          <w:sz w:val="20"/>
          <w:szCs w:val="20"/>
        </w:rPr>
        <w:footnoteReference w:id="3"/>
      </w:r>
      <w:r w:rsidR="00A231AD" w:rsidRPr="00EB4C1F">
        <w:rPr>
          <w:rFonts w:ascii="Calibri" w:hAnsi="Calibri" w:cs="Calibri"/>
          <w:sz w:val="20"/>
          <w:szCs w:val="20"/>
        </w:rPr>
        <w:t xml:space="preserve">, surcoût induit par la réalisation d’une mission identique </w:t>
      </w:r>
      <w:r w:rsidR="00863267" w:rsidRPr="00EB4C1F">
        <w:rPr>
          <w:rFonts w:ascii="Calibri" w:hAnsi="Calibri" w:cs="Calibri"/>
          <w:sz w:val="20"/>
          <w:szCs w:val="20"/>
        </w:rPr>
        <w:t xml:space="preserve">mais </w:t>
      </w:r>
      <w:r w:rsidR="00AC7079">
        <w:rPr>
          <w:rFonts w:ascii="Calibri" w:hAnsi="Calibri" w:cs="Calibri"/>
          <w:sz w:val="20"/>
          <w:szCs w:val="20"/>
        </w:rPr>
        <w:t>observant la</w:t>
      </w:r>
      <w:r w:rsidR="00A231AD" w:rsidRPr="00EB4C1F">
        <w:rPr>
          <w:rFonts w:ascii="Calibri" w:hAnsi="Calibri" w:cs="Calibri"/>
          <w:sz w:val="20"/>
          <w:szCs w:val="20"/>
        </w:rPr>
        <w:t xml:space="preserve"> contrainte d’émission nulle en CO2. Il </w:t>
      </w:r>
      <w:r w:rsidR="004207A3" w:rsidRPr="00EB4C1F">
        <w:rPr>
          <w:rFonts w:ascii="Calibri" w:hAnsi="Calibri" w:cs="Calibri"/>
          <w:sz w:val="20"/>
          <w:szCs w:val="20"/>
        </w:rPr>
        <w:t xml:space="preserve">examinera comment </w:t>
      </w:r>
      <w:r w:rsidR="00A231AD" w:rsidRPr="00EB4C1F">
        <w:rPr>
          <w:rFonts w:ascii="Calibri" w:hAnsi="Calibri" w:cs="Calibri"/>
          <w:sz w:val="20"/>
          <w:szCs w:val="20"/>
        </w:rPr>
        <w:t xml:space="preserve">annuler ou réduire drastiquement chacun de ces surcoûts. </w:t>
      </w:r>
    </w:p>
    <w:p w14:paraId="6EF253A3" w14:textId="1CDCB559" w:rsidR="008E54EE" w:rsidRPr="00EB4C1F" w:rsidRDefault="00AB12E7" w:rsidP="006350F5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Nous ne divulgâcherons pas ici la réponse globale finalement donnée par Bill Gates mais l</w:t>
      </w:r>
      <w:r w:rsidR="00A231AD" w:rsidRPr="00EB4C1F">
        <w:rPr>
          <w:rFonts w:ascii="Calibri" w:hAnsi="Calibri" w:cs="Calibri"/>
          <w:sz w:val="20"/>
          <w:szCs w:val="20"/>
        </w:rPr>
        <w:t>e lecteur,</w:t>
      </w:r>
      <w:r>
        <w:rPr>
          <w:rFonts w:ascii="Calibri" w:hAnsi="Calibri" w:cs="Calibri"/>
          <w:sz w:val="20"/>
          <w:szCs w:val="20"/>
        </w:rPr>
        <w:t xml:space="preserve"> lui,</w:t>
      </w:r>
      <w:r w:rsidR="00A231AD" w:rsidRPr="00EB4C1F">
        <w:rPr>
          <w:rFonts w:ascii="Calibri" w:hAnsi="Calibri" w:cs="Calibri"/>
          <w:sz w:val="20"/>
          <w:szCs w:val="20"/>
        </w:rPr>
        <w:t xml:space="preserve"> pressé à chaque page par la rigueur du texte</w:t>
      </w:r>
      <w:r w:rsidR="00127042" w:rsidRPr="00EB4C1F">
        <w:rPr>
          <w:rFonts w:ascii="Calibri" w:hAnsi="Calibri" w:cs="Calibri"/>
          <w:sz w:val="20"/>
          <w:szCs w:val="20"/>
        </w:rPr>
        <w:t>,</w:t>
      </w:r>
      <w:r w:rsidR="00A231AD" w:rsidRPr="00EB4C1F">
        <w:rPr>
          <w:rFonts w:ascii="Calibri" w:hAnsi="Calibri" w:cs="Calibri"/>
          <w:sz w:val="20"/>
          <w:szCs w:val="20"/>
        </w:rPr>
        <w:t xml:space="preserve"> </w:t>
      </w:r>
      <w:r w:rsidR="00127042" w:rsidRPr="00EB4C1F">
        <w:rPr>
          <w:rFonts w:ascii="Calibri" w:hAnsi="Calibri" w:cs="Calibri"/>
          <w:sz w:val="20"/>
          <w:szCs w:val="20"/>
        </w:rPr>
        <w:t xml:space="preserve">en vient à </w:t>
      </w:r>
      <w:r w:rsidR="00A231AD" w:rsidRPr="00EB4C1F">
        <w:rPr>
          <w:rFonts w:ascii="Calibri" w:hAnsi="Calibri" w:cs="Calibri"/>
          <w:sz w:val="20"/>
          <w:szCs w:val="20"/>
        </w:rPr>
        <w:t>cherche</w:t>
      </w:r>
      <w:r w:rsidR="00127042" w:rsidRPr="00EB4C1F">
        <w:rPr>
          <w:rFonts w:ascii="Calibri" w:hAnsi="Calibri" w:cs="Calibri"/>
          <w:sz w:val="20"/>
          <w:szCs w:val="20"/>
        </w:rPr>
        <w:t>r</w:t>
      </w:r>
      <w:r w:rsidR="00A231AD" w:rsidRPr="00EB4C1F">
        <w:rPr>
          <w:rFonts w:ascii="Calibri" w:hAnsi="Calibri" w:cs="Calibri"/>
          <w:sz w:val="20"/>
          <w:szCs w:val="20"/>
        </w:rPr>
        <w:t xml:space="preserve"> à anticiper le raisonnement</w:t>
      </w:r>
      <w:r w:rsidR="009B3CB7" w:rsidRPr="00EB4C1F">
        <w:rPr>
          <w:rFonts w:ascii="Calibri" w:hAnsi="Calibri" w:cs="Calibri"/>
          <w:sz w:val="20"/>
          <w:szCs w:val="20"/>
        </w:rPr>
        <w:t xml:space="preserve">. </w:t>
      </w:r>
      <w:r w:rsidR="00AC7079">
        <w:rPr>
          <w:rFonts w:ascii="Calibri" w:hAnsi="Calibri" w:cs="Calibri"/>
          <w:sz w:val="20"/>
          <w:szCs w:val="20"/>
        </w:rPr>
        <w:t xml:space="preserve">Il </w:t>
      </w:r>
      <w:r w:rsidR="009B3CB7" w:rsidRPr="00EB4C1F">
        <w:rPr>
          <w:rFonts w:ascii="Calibri" w:hAnsi="Calibri" w:cs="Calibri"/>
          <w:sz w:val="20"/>
          <w:szCs w:val="20"/>
        </w:rPr>
        <w:t xml:space="preserve">sait que les prochains chapitres traiteront par exemple de </w:t>
      </w:r>
      <w:r w:rsidR="008E54EE" w:rsidRPr="00EB4C1F">
        <w:rPr>
          <w:rFonts w:ascii="Calibri" w:hAnsi="Calibri" w:cs="Calibri"/>
          <w:sz w:val="20"/>
          <w:szCs w:val="20"/>
        </w:rPr>
        <w:t>la fabrication d</w:t>
      </w:r>
      <w:r w:rsidR="00BD2159" w:rsidRPr="00EB4C1F">
        <w:rPr>
          <w:rFonts w:ascii="Calibri" w:hAnsi="Calibri" w:cs="Calibri"/>
          <w:sz w:val="20"/>
          <w:szCs w:val="20"/>
        </w:rPr>
        <w:t>e l’acier (production annuelle de 2,8 milliards de tonnes, conduisant à l’émission de 5 milliards de tonnes de CO2) ou de l’agriculture (responsable de 19¨% des 51 milliards de tonnes de CO2 annuelles)</w:t>
      </w:r>
      <w:r w:rsidR="00227E54" w:rsidRPr="00EB4C1F">
        <w:rPr>
          <w:rFonts w:ascii="Calibri" w:hAnsi="Calibri" w:cs="Calibri"/>
          <w:sz w:val="20"/>
          <w:szCs w:val="20"/>
        </w:rPr>
        <w:t xml:space="preserve"> … et</w:t>
      </w:r>
      <w:r w:rsidR="009B3CB7" w:rsidRPr="00EB4C1F">
        <w:rPr>
          <w:rFonts w:ascii="Calibri" w:hAnsi="Calibri" w:cs="Calibri"/>
          <w:sz w:val="20"/>
          <w:szCs w:val="20"/>
        </w:rPr>
        <w:t xml:space="preserve"> se demande comment Bill Gates répondra à l’énigme. </w:t>
      </w:r>
    </w:p>
    <w:p w14:paraId="5F64367B" w14:textId="77777777" w:rsidR="009B3CB7" w:rsidRPr="00EB4C1F" w:rsidRDefault="009B3CB7" w:rsidP="006350F5">
      <w:pPr>
        <w:jc w:val="both"/>
        <w:rPr>
          <w:rFonts w:ascii="Calibri" w:hAnsi="Calibri" w:cs="Calibri"/>
          <w:sz w:val="20"/>
          <w:szCs w:val="20"/>
        </w:rPr>
      </w:pPr>
    </w:p>
    <w:p w14:paraId="12CAE9D2" w14:textId="7AFCDA13" w:rsidR="003812FF" w:rsidRPr="006B52E4" w:rsidRDefault="009B3CB7" w:rsidP="006350F5">
      <w:pPr>
        <w:ind w:left="567"/>
        <w:jc w:val="both"/>
        <w:rPr>
          <w:rFonts w:ascii="Calibri" w:hAnsi="Calibri" w:cs="Calibri"/>
          <w:sz w:val="16"/>
          <w:szCs w:val="16"/>
        </w:rPr>
      </w:pPr>
      <w:r w:rsidRPr="006B52E4">
        <w:rPr>
          <w:rFonts w:ascii="Calibri" w:hAnsi="Calibri" w:cs="Calibri"/>
          <w:sz w:val="16"/>
          <w:szCs w:val="16"/>
        </w:rPr>
        <w:t>L</w:t>
      </w:r>
      <w:r w:rsidR="00BD2159" w:rsidRPr="006B52E4">
        <w:rPr>
          <w:rFonts w:ascii="Calibri" w:hAnsi="Calibri" w:cs="Calibri"/>
          <w:sz w:val="16"/>
          <w:szCs w:val="16"/>
        </w:rPr>
        <w:t>es chiffres sont omniprésents dans le livre comme</w:t>
      </w:r>
      <w:r w:rsidRPr="006B52E4">
        <w:rPr>
          <w:rFonts w:ascii="Calibri" w:hAnsi="Calibri" w:cs="Calibri"/>
          <w:sz w:val="16"/>
          <w:szCs w:val="16"/>
        </w:rPr>
        <w:t>, semble-t-il,</w:t>
      </w:r>
      <w:r w:rsidR="00BD2159" w:rsidRPr="006B52E4">
        <w:rPr>
          <w:rFonts w:ascii="Calibri" w:hAnsi="Calibri" w:cs="Calibri"/>
          <w:sz w:val="16"/>
          <w:szCs w:val="16"/>
        </w:rPr>
        <w:t xml:space="preserve"> dans la pensée de Bill Gates.</w:t>
      </w:r>
      <w:r w:rsidR="0095668F" w:rsidRPr="006B52E4">
        <w:rPr>
          <w:rFonts w:ascii="Calibri" w:hAnsi="Calibri" w:cs="Calibri"/>
          <w:sz w:val="16"/>
          <w:szCs w:val="16"/>
        </w:rPr>
        <w:t xml:space="preserve"> Mais ils ne sont aucunement austères—ils permettent de considérer le problème (et ses difficultés) dans sa totalité et de </w:t>
      </w:r>
      <w:r w:rsidR="003812FF" w:rsidRPr="006B52E4">
        <w:rPr>
          <w:rFonts w:ascii="Calibri" w:hAnsi="Calibri" w:cs="Calibri"/>
          <w:sz w:val="16"/>
          <w:szCs w:val="16"/>
        </w:rPr>
        <w:t>comparer les efforts nécessaires</w:t>
      </w:r>
      <w:r w:rsidR="00171C73" w:rsidRPr="006B52E4">
        <w:rPr>
          <w:rFonts w:ascii="Calibri" w:hAnsi="Calibri" w:cs="Calibri"/>
          <w:sz w:val="16"/>
          <w:szCs w:val="16"/>
        </w:rPr>
        <w:t xml:space="preserve"> et les gains possibles</w:t>
      </w:r>
      <w:r w:rsidR="003812FF" w:rsidRPr="006B52E4">
        <w:rPr>
          <w:rFonts w:ascii="Calibri" w:hAnsi="Calibri" w:cs="Calibri"/>
          <w:sz w:val="16"/>
          <w:szCs w:val="16"/>
        </w:rPr>
        <w:t xml:space="preserve"> dans chaque domaine. (Bill Gates fournit toutes ses sources et souligne les ordres de grandeur à conserver en mémoire</w:t>
      </w:r>
      <w:r w:rsidR="00581A71" w:rsidRPr="006B52E4">
        <w:rPr>
          <w:rFonts w:ascii="Calibri" w:hAnsi="Calibri" w:cs="Calibri"/>
          <w:sz w:val="16"/>
          <w:szCs w:val="16"/>
        </w:rPr>
        <w:t>)</w:t>
      </w:r>
      <w:r w:rsidR="003812FF" w:rsidRPr="006B52E4">
        <w:rPr>
          <w:rFonts w:ascii="Calibri" w:hAnsi="Calibri" w:cs="Calibri"/>
          <w:sz w:val="16"/>
          <w:szCs w:val="16"/>
        </w:rPr>
        <w:t>.</w:t>
      </w:r>
    </w:p>
    <w:p w14:paraId="588C60B4" w14:textId="77777777" w:rsidR="009B3CB7" w:rsidRPr="00EB4C1F" w:rsidRDefault="009B3CB7" w:rsidP="006350F5">
      <w:pPr>
        <w:jc w:val="both"/>
        <w:rPr>
          <w:rFonts w:ascii="Calibri" w:hAnsi="Calibri" w:cs="Calibri"/>
          <w:sz w:val="20"/>
          <w:szCs w:val="20"/>
        </w:rPr>
      </w:pPr>
    </w:p>
    <w:p w14:paraId="55F2A06F" w14:textId="0BDE8189" w:rsidR="00E90D72" w:rsidRPr="00EB4C1F" w:rsidRDefault="005E0023" w:rsidP="006350F5">
      <w:pPr>
        <w:jc w:val="both"/>
        <w:rPr>
          <w:rFonts w:ascii="Calibri" w:hAnsi="Calibri" w:cs="Calibri"/>
          <w:sz w:val="20"/>
          <w:szCs w:val="20"/>
        </w:rPr>
      </w:pPr>
      <w:r w:rsidRPr="00EB4C1F">
        <w:rPr>
          <w:rFonts w:ascii="Calibri" w:hAnsi="Calibri" w:cs="Calibri"/>
          <w:sz w:val="20"/>
          <w:szCs w:val="20"/>
        </w:rPr>
        <w:t xml:space="preserve">Cette vue à la fois précise et panoramique du sujet est passionnante. Passant du microscope au « macroscope » Bill Gates </w:t>
      </w:r>
      <w:r w:rsidR="0016742C">
        <w:rPr>
          <w:rFonts w:ascii="Calibri" w:hAnsi="Calibri" w:cs="Calibri"/>
          <w:sz w:val="20"/>
          <w:szCs w:val="20"/>
        </w:rPr>
        <w:t xml:space="preserve">aime à </w:t>
      </w:r>
      <w:r w:rsidR="00E90D72" w:rsidRPr="00EB4C1F">
        <w:rPr>
          <w:rFonts w:ascii="Calibri" w:hAnsi="Calibri" w:cs="Calibri"/>
          <w:sz w:val="20"/>
          <w:szCs w:val="20"/>
        </w:rPr>
        <w:t>se présente</w:t>
      </w:r>
      <w:r w:rsidR="0016742C">
        <w:rPr>
          <w:rFonts w:ascii="Calibri" w:hAnsi="Calibri" w:cs="Calibri"/>
          <w:sz w:val="20"/>
          <w:szCs w:val="20"/>
        </w:rPr>
        <w:t>r</w:t>
      </w:r>
      <w:r w:rsidR="00E90D72" w:rsidRPr="00EB4C1F">
        <w:rPr>
          <w:rFonts w:ascii="Calibri" w:hAnsi="Calibri" w:cs="Calibri"/>
          <w:sz w:val="20"/>
          <w:szCs w:val="20"/>
        </w:rPr>
        <w:t xml:space="preserve"> comme un honnête-homme</w:t>
      </w:r>
      <w:r w:rsidR="00751443" w:rsidRPr="00EB4C1F">
        <w:rPr>
          <w:rFonts w:ascii="Calibri" w:hAnsi="Calibri" w:cs="Calibri"/>
          <w:sz w:val="20"/>
          <w:szCs w:val="20"/>
        </w:rPr>
        <w:t xml:space="preserve"> – de background scientifique ! --</w:t>
      </w:r>
      <w:r w:rsidR="00E90D72" w:rsidRPr="00EB4C1F">
        <w:rPr>
          <w:rFonts w:ascii="Calibri" w:hAnsi="Calibri" w:cs="Calibri"/>
          <w:sz w:val="20"/>
          <w:szCs w:val="20"/>
        </w:rPr>
        <w:t xml:space="preserve">, creusant un sujet primordial mais nouveau pour lui. </w:t>
      </w:r>
      <w:r w:rsidR="00751443" w:rsidRPr="00EB4C1F">
        <w:rPr>
          <w:rFonts w:ascii="Calibri" w:hAnsi="Calibri" w:cs="Calibri"/>
          <w:sz w:val="20"/>
          <w:szCs w:val="20"/>
        </w:rPr>
        <w:t xml:space="preserve">Profitant de ce </w:t>
      </w:r>
      <w:r w:rsidR="00E90D72" w:rsidRPr="00EB4C1F">
        <w:rPr>
          <w:rFonts w:ascii="Calibri" w:hAnsi="Calibri" w:cs="Calibri"/>
          <w:sz w:val="20"/>
          <w:szCs w:val="20"/>
        </w:rPr>
        <w:t>que la plupart des portes des laboratoires, des entreprises et des palais nationaux lui sont facilement ouvertes</w:t>
      </w:r>
      <w:r w:rsidR="00751443" w:rsidRPr="00EB4C1F">
        <w:rPr>
          <w:rFonts w:ascii="Calibri" w:hAnsi="Calibri" w:cs="Calibri"/>
          <w:sz w:val="20"/>
          <w:szCs w:val="20"/>
        </w:rPr>
        <w:t>,</w:t>
      </w:r>
      <w:r w:rsidR="00E90D72" w:rsidRPr="00EB4C1F">
        <w:rPr>
          <w:rFonts w:ascii="Calibri" w:hAnsi="Calibri" w:cs="Calibri"/>
          <w:sz w:val="20"/>
          <w:szCs w:val="20"/>
        </w:rPr>
        <w:t> </w:t>
      </w:r>
      <w:r w:rsidR="00751443" w:rsidRPr="00EB4C1F">
        <w:rPr>
          <w:rFonts w:ascii="Calibri" w:hAnsi="Calibri" w:cs="Calibri"/>
          <w:sz w:val="20"/>
          <w:szCs w:val="20"/>
        </w:rPr>
        <w:t xml:space="preserve">il multiplie les rencontres </w:t>
      </w:r>
      <w:r w:rsidR="006B52E4">
        <w:rPr>
          <w:rFonts w:ascii="Calibri" w:hAnsi="Calibri" w:cs="Calibri"/>
          <w:sz w:val="20"/>
          <w:szCs w:val="20"/>
        </w:rPr>
        <w:t>avec ceux qui peuvent l’aider</w:t>
      </w:r>
      <w:r w:rsidR="001C795B">
        <w:rPr>
          <w:rFonts w:ascii="Calibri" w:hAnsi="Calibri" w:cs="Calibri"/>
          <w:sz w:val="20"/>
          <w:szCs w:val="20"/>
        </w:rPr>
        <w:t xml:space="preserve"> </w:t>
      </w:r>
      <w:r w:rsidR="003B040A">
        <w:rPr>
          <w:rFonts w:ascii="Calibri" w:hAnsi="Calibri" w:cs="Calibri"/>
          <w:sz w:val="20"/>
          <w:szCs w:val="20"/>
        </w:rPr>
        <w:t xml:space="preserve">à comprendre et à changer le monde </w:t>
      </w:r>
      <w:r w:rsidR="001C795B">
        <w:rPr>
          <w:rFonts w:ascii="Calibri" w:hAnsi="Calibri" w:cs="Calibri"/>
          <w:sz w:val="20"/>
          <w:szCs w:val="20"/>
        </w:rPr>
        <w:t>et rend compte</w:t>
      </w:r>
      <w:r w:rsidR="00B103D5">
        <w:rPr>
          <w:rFonts w:ascii="Calibri" w:hAnsi="Calibri" w:cs="Calibri"/>
          <w:sz w:val="20"/>
          <w:szCs w:val="20"/>
        </w:rPr>
        <w:t xml:space="preserve"> de ses efforts</w:t>
      </w:r>
      <w:r w:rsidR="001C795B">
        <w:rPr>
          <w:rFonts w:ascii="Calibri" w:hAnsi="Calibri" w:cs="Calibri"/>
          <w:sz w:val="20"/>
          <w:szCs w:val="20"/>
        </w:rPr>
        <w:t>.</w:t>
      </w:r>
    </w:p>
    <w:p w14:paraId="39DE15B7" w14:textId="2ED7FDA5" w:rsidR="00127042" w:rsidRPr="00EB4C1F" w:rsidRDefault="00127042" w:rsidP="006350F5">
      <w:pPr>
        <w:jc w:val="both"/>
        <w:rPr>
          <w:rFonts w:ascii="Calibri" w:hAnsi="Calibri" w:cs="Calibri"/>
          <w:sz w:val="20"/>
          <w:szCs w:val="20"/>
        </w:rPr>
      </w:pPr>
    </w:p>
    <w:p w14:paraId="2F2A7FEE" w14:textId="77777777" w:rsidR="00751443" w:rsidRPr="00EB4C1F" w:rsidRDefault="00751443" w:rsidP="006350F5">
      <w:pPr>
        <w:jc w:val="both"/>
        <w:rPr>
          <w:rFonts w:ascii="Calibri" w:hAnsi="Calibri" w:cs="Calibri"/>
          <w:sz w:val="20"/>
          <w:szCs w:val="20"/>
        </w:rPr>
      </w:pPr>
    </w:p>
    <w:p w14:paraId="2BBB15C4" w14:textId="1C842401" w:rsidR="00807F34" w:rsidRPr="00EB4C1F" w:rsidRDefault="00807F34" w:rsidP="006350F5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EB4C1F">
        <w:rPr>
          <w:rFonts w:ascii="Calibri" w:hAnsi="Calibri" w:cs="Calibri"/>
          <w:b/>
          <w:bCs/>
          <w:sz w:val="20"/>
          <w:szCs w:val="20"/>
        </w:rPr>
        <w:t>Comment faire ?</w:t>
      </w:r>
    </w:p>
    <w:p w14:paraId="1465F9FB" w14:textId="34BEA073" w:rsidR="00807F34" w:rsidRPr="00EB4C1F" w:rsidRDefault="00807F34" w:rsidP="006350F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101E3060" w14:textId="129FF6AC" w:rsidR="00751443" w:rsidRDefault="003A3ACE" w:rsidP="006350F5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Car</w:t>
      </w:r>
      <w:r w:rsidR="00354705">
        <w:rPr>
          <w:rFonts w:ascii="Calibri" w:hAnsi="Calibri" w:cs="Calibri"/>
          <w:sz w:val="20"/>
          <w:szCs w:val="20"/>
        </w:rPr>
        <w:t xml:space="preserve"> attention ! </w:t>
      </w:r>
      <w:r w:rsidR="00751443" w:rsidRPr="00EB4C1F">
        <w:rPr>
          <w:rFonts w:ascii="Calibri" w:hAnsi="Calibri" w:cs="Calibri"/>
          <w:sz w:val="20"/>
          <w:szCs w:val="20"/>
        </w:rPr>
        <w:t xml:space="preserve">Il ne s’agit pas seulement </w:t>
      </w:r>
      <w:r w:rsidR="00F81E26">
        <w:rPr>
          <w:rFonts w:ascii="Calibri" w:hAnsi="Calibri" w:cs="Calibri"/>
          <w:sz w:val="20"/>
          <w:szCs w:val="20"/>
        </w:rPr>
        <w:t>de présenter</w:t>
      </w:r>
      <w:r w:rsidR="00021FAB">
        <w:rPr>
          <w:rFonts w:ascii="Calibri" w:hAnsi="Calibri" w:cs="Calibri"/>
          <w:sz w:val="20"/>
          <w:szCs w:val="20"/>
        </w:rPr>
        <w:t xml:space="preserve"> ou </w:t>
      </w:r>
      <w:r w:rsidR="00751443" w:rsidRPr="00EB4C1F">
        <w:rPr>
          <w:rFonts w:ascii="Calibri" w:hAnsi="Calibri" w:cs="Calibri"/>
          <w:sz w:val="20"/>
          <w:szCs w:val="20"/>
        </w:rPr>
        <w:t>de pro</w:t>
      </w:r>
      <w:r w:rsidR="001C795B">
        <w:rPr>
          <w:rFonts w:ascii="Calibri" w:hAnsi="Calibri" w:cs="Calibri"/>
          <w:sz w:val="20"/>
          <w:szCs w:val="20"/>
        </w:rPr>
        <w:t>mettre</w:t>
      </w:r>
      <w:r w:rsidR="00751443" w:rsidRPr="00EB4C1F">
        <w:rPr>
          <w:rFonts w:ascii="Calibri" w:hAnsi="Calibri" w:cs="Calibri"/>
          <w:sz w:val="20"/>
          <w:szCs w:val="20"/>
        </w:rPr>
        <w:t xml:space="preserve"> un moyen </w:t>
      </w:r>
      <w:r w:rsidR="00E80FE7">
        <w:rPr>
          <w:rFonts w:ascii="Calibri" w:hAnsi="Calibri" w:cs="Calibri"/>
          <w:sz w:val="20"/>
          <w:szCs w:val="20"/>
        </w:rPr>
        <w:t xml:space="preserve">qui permettrait </w:t>
      </w:r>
      <w:r w:rsidR="001C795B" w:rsidRPr="00EB4C1F">
        <w:rPr>
          <w:rFonts w:ascii="Calibri" w:hAnsi="Calibri" w:cs="Calibri"/>
          <w:sz w:val="20"/>
          <w:szCs w:val="20"/>
        </w:rPr>
        <w:t xml:space="preserve">(par exemple) </w:t>
      </w:r>
      <w:r w:rsidR="00751443" w:rsidRPr="00EB4C1F">
        <w:rPr>
          <w:rFonts w:ascii="Calibri" w:hAnsi="Calibri" w:cs="Calibri"/>
          <w:sz w:val="20"/>
          <w:szCs w:val="20"/>
        </w:rPr>
        <w:t>de produire du béton-zéro-</w:t>
      </w:r>
      <w:r w:rsidR="00751443" w:rsidRPr="00021FAB">
        <w:rPr>
          <w:rFonts w:ascii="Calibri" w:hAnsi="Calibri" w:cs="Calibri"/>
          <w:sz w:val="20"/>
          <w:szCs w:val="20"/>
        </w:rPr>
        <w:t xml:space="preserve">carbone. Il </w:t>
      </w:r>
      <w:r w:rsidR="00F81E26">
        <w:rPr>
          <w:rFonts w:ascii="Calibri" w:hAnsi="Calibri" w:cs="Calibri"/>
          <w:sz w:val="20"/>
          <w:szCs w:val="20"/>
        </w:rPr>
        <w:t>faut</w:t>
      </w:r>
      <w:r w:rsidR="00751443" w:rsidRPr="00021FAB">
        <w:rPr>
          <w:rFonts w:ascii="Calibri" w:hAnsi="Calibri" w:cs="Calibri"/>
          <w:sz w:val="20"/>
          <w:szCs w:val="20"/>
        </w:rPr>
        <w:t xml:space="preserve"> </w:t>
      </w:r>
      <w:r w:rsidR="00661DBC">
        <w:rPr>
          <w:rFonts w:ascii="Calibri" w:hAnsi="Calibri" w:cs="Calibri"/>
          <w:sz w:val="20"/>
          <w:szCs w:val="20"/>
        </w:rPr>
        <w:t xml:space="preserve">surtout </w:t>
      </w:r>
      <w:r w:rsidR="00F81E26">
        <w:rPr>
          <w:rFonts w:ascii="Calibri" w:hAnsi="Calibri" w:cs="Calibri"/>
          <w:sz w:val="20"/>
          <w:szCs w:val="20"/>
        </w:rPr>
        <w:t>permettre d’</w:t>
      </w:r>
      <w:r w:rsidR="00751443" w:rsidRPr="00021FAB">
        <w:rPr>
          <w:rFonts w:ascii="Calibri" w:hAnsi="Calibri" w:cs="Calibri"/>
          <w:sz w:val="20"/>
          <w:szCs w:val="20"/>
        </w:rPr>
        <w:t xml:space="preserve">en </w:t>
      </w:r>
      <w:r w:rsidR="00FE10A4">
        <w:rPr>
          <w:rFonts w:ascii="Calibri" w:hAnsi="Calibri" w:cs="Calibri"/>
          <w:sz w:val="20"/>
          <w:szCs w:val="20"/>
        </w:rPr>
        <w:t>afferm</w:t>
      </w:r>
      <w:r w:rsidR="00A3514D">
        <w:rPr>
          <w:rFonts w:ascii="Calibri" w:hAnsi="Calibri" w:cs="Calibri"/>
          <w:sz w:val="20"/>
          <w:szCs w:val="20"/>
        </w:rPr>
        <w:t>i</w:t>
      </w:r>
      <w:r w:rsidR="00FE10A4">
        <w:rPr>
          <w:rFonts w:ascii="Calibri" w:hAnsi="Calibri" w:cs="Calibri"/>
          <w:sz w:val="20"/>
          <w:szCs w:val="20"/>
        </w:rPr>
        <w:t>r</w:t>
      </w:r>
      <w:r w:rsidR="00021FAB" w:rsidRPr="00021FAB">
        <w:rPr>
          <w:rFonts w:ascii="Calibri" w:hAnsi="Calibri" w:cs="Calibri"/>
          <w:sz w:val="20"/>
          <w:szCs w:val="20"/>
        </w:rPr>
        <w:t xml:space="preserve"> le développement tout au long d</w:t>
      </w:r>
      <w:r w:rsidR="00751443" w:rsidRPr="00021FAB">
        <w:rPr>
          <w:rFonts w:ascii="Calibri" w:hAnsi="Calibri" w:cs="Calibri"/>
          <w:sz w:val="20"/>
          <w:szCs w:val="20"/>
        </w:rPr>
        <w:t>es différentes phases qui s’égrène</w:t>
      </w:r>
      <w:r w:rsidR="00FC77AD">
        <w:rPr>
          <w:rFonts w:ascii="Calibri" w:hAnsi="Calibri" w:cs="Calibri"/>
          <w:sz w:val="20"/>
          <w:szCs w:val="20"/>
        </w:rPr>
        <w:t>ro</w:t>
      </w:r>
      <w:r w:rsidR="00751443" w:rsidRPr="00021FAB">
        <w:rPr>
          <w:rFonts w:ascii="Calibri" w:hAnsi="Calibri" w:cs="Calibri"/>
          <w:sz w:val="20"/>
          <w:szCs w:val="20"/>
        </w:rPr>
        <w:t xml:space="preserve">nt </w:t>
      </w:r>
      <w:r w:rsidR="00021FAB">
        <w:rPr>
          <w:rFonts w:ascii="Calibri" w:hAnsi="Calibri" w:cs="Calibri"/>
          <w:sz w:val="20"/>
          <w:szCs w:val="20"/>
        </w:rPr>
        <w:t>depuis</w:t>
      </w:r>
      <w:r w:rsidR="00751443" w:rsidRPr="00021FAB">
        <w:rPr>
          <w:rFonts w:ascii="Calibri" w:hAnsi="Calibri" w:cs="Calibri"/>
          <w:sz w:val="20"/>
          <w:szCs w:val="20"/>
        </w:rPr>
        <w:t xml:space="preserve"> </w:t>
      </w:r>
      <w:r w:rsidR="00444C8E">
        <w:rPr>
          <w:rFonts w:ascii="Calibri" w:hAnsi="Calibri" w:cs="Calibri"/>
          <w:sz w:val="20"/>
          <w:szCs w:val="20"/>
        </w:rPr>
        <w:t>s</w:t>
      </w:r>
      <w:r w:rsidR="00751443" w:rsidRPr="00021FAB">
        <w:rPr>
          <w:rFonts w:ascii="Calibri" w:hAnsi="Calibri" w:cs="Calibri"/>
          <w:sz w:val="20"/>
          <w:szCs w:val="20"/>
        </w:rPr>
        <w:t>a</w:t>
      </w:r>
      <w:r w:rsidR="00751443" w:rsidRPr="00EB4C1F">
        <w:rPr>
          <w:rFonts w:ascii="Calibri" w:hAnsi="Calibri" w:cs="Calibri"/>
          <w:sz w:val="20"/>
          <w:szCs w:val="20"/>
        </w:rPr>
        <w:t xml:space="preserve"> conception en laboratoire </w:t>
      </w:r>
      <w:r w:rsidR="00A639CB">
        <w:rPr>
          <w:rFonts w:ascii="Calibri" w:hAnsi="Calibri" w:cs="Calibri"/>
          <w:sz w:val="20"/>
          <w:szCs w:val="20"/>
        </w:rPr>
        <w:t>j</w:t>
      </w:r>
      <w:r w:rsidR="00021FAB">
        <w:rPr>
          <w:rFonts w:ascii="Calibri" w:hAnsi="Calibri" w:cs="Calibri"/>
          <w:sz w:val="20"/>
          <w:szCs w:val="20"/>
        </w:rPr>
        <w:t>usqu’à</w:t>
      </w:r>
      <w:r w:rsidR="00751443" w:rsidRPr="00EB4C1F">
        <w:rPr>
          <w:rFonts w:ascii="Calibri" w:hAnsi="Calibri" w:cs="Calibri"/>
          <w:sz w:val="20"/>
          <w:szCs w:val="20"/>
        </w:rPr>
        <w:t xml:space="preserve"> </w:t>
      </w:r>
      <w:r w:rsidR="00444C8E">
        <w:rPr>
          <w:rFonts w:ascii="Calibri" w:hAnsi="Calibri" w:cs="Calibri"/>
          <w:sz w:val="20"/>
          <w:szCs w:val="20"/>
        </w:rPr>
        <w:t>s</w:t>
      </w:r>
      <w:r w:rsidR="00751443" w:rsidRPr="00EB4C1F">
        <w:rPr>
          <w:rFonts w:ascii="Calibri" w:hAnsi="Calibri" w:cs="Calibri"/>
          <w:sz w:val="20"/>
          <w:szCs w:val="20"/>
        </w:rPr>
        <w:t xml:space="preserve">a généralisation sur l’ensemble du globe. </w:t>
      </w:r>
      <w:r w:rsidR="008138E9">
        <w:rPr>
          <w:rFonts w:ascii="Calibri" w:hAnsi="Calibri" w:cs="Calibri"/>
          <w:sz w:val="20"/>
          <w:szCs w:val="20"/>
        </w:rPr>
        <w:t>Pour cela, il</w:t>
      </w:r>
      <w:r w:rsidR="00751443" w:rsidRPr="00EB4C1F">
        <w:rPr>
          <w:rFonts w:ascii="Calibri" w:hAnsi="Calibri" w:cs="Calibri"/>
          <w:sz w:val="20"/>
          <w:szCs w:val="20"/>
        </w:rPr>
        <w:t xml:space="preserve"> fau</w:t>
      </w:r>
      <w:r w:rsidR="008138E9">
        <w:rPr>
          <w:rFonts w:ascii="Calibri" w:hAnsi="Calibri" w:cs="Calibri"/>
          <w:sz w:val="20"/>
          <w:szCs w:val="20"/>
        </w:rPr>
        <w:t>dra</w:t>
      </w:r>
      <w:r w:rsidR="00751443" w:rsidRPr="00EB4C1F">
        <w:rPr>
          <w:rFonts w:ascii="Calibri" w:hAnsi="Calibri" w:cs="Calibri"/>
          <w:sz w:val="20"/>
          <w:szCs w:val="20"/>
        </w:rPr>
        <w:t xml:space="preserve"> </w:t>
      </w:r>
      <w:r w:rsidR="008F5040" w:rsidRPr="00EB4C1F">
        <w:rPr>
          <w:rFonts w:ascii="Calibri" w:hAnsi="Calibri" w:cs="Calibri"/>
          <w:sz w:val="20"/>
          <w:szCs w:val="20"/>
        </w:rPr>
        <w:t>soutenir la recherche</w:t>
      </w:r>
      <w:r w:rsidR="008F5040">
        <w:rPr>
          <w:rFonts w:ascii="Calibri" w:hAnsi="Calibri" w:cs="Calibri"/>
          <w:sz w:val="20"/>
          <w:szCs w:val="20"/>
        </w:rPr>
        <w:t>,</w:t>
      </w:r>
      <w:r w:rsidR="008F5040" w:rsidRPr="00EB4C1F">
        <w:rPr>
          <w:rFonts w:ascii="Calibri" w:hAnsi="Calibri" w:cs="Calibri"/>
          <w:sz w:val="20"/>
          <w:szCs w:val="20"/>
        </w:rPr>
        <w:t xml:space="preserve"> </w:t>
      </w:r>
      <w:r w:rsidR="00751443" w:rsidRPr="00EB4C1F">
        <w:rPr>
          <w:rFonts w:ascii="Calibri" w:hAnsi="Calibri" w:cs="Calibri"/>
          <w:sz w:val="20"/>
          <w:szCs w:val="20"/>
        </w:rPr>
        <w:t xml:space="preserve">assumer les risques financiers, diffuser les connaissances, </w:t>
      </w:r>
      <w:r w:rsidR="006D75A8" w:rsidRPr="00EB4C1F">
        <w:rPr>
          <w:rFonts w:ascii="Calibri" w:hAnsi="Calibri" w:cs="Calibri"/>
          <w:sz w:val="20"/>
          <w:szCs w:val="20"/>
        </w:rPr>
        <w:t xml:space="preserve">lutter contre les rumeurs, coordonner les services publics, </w:t>
      </w:r>
      <w:r w:rsidR="008F5040">
        <w:rPr>
          <w:rFonts w:ascii="Calibri" w:hAnsi="Calibri" w:cs="Calibri"/>
          <w:sz w:val="20"/>
          <w:szCs w:val="20"/>
        </w:rPr>
        <w:t xml:space="preserve">agir en tant que citoyen, </w:t>
      </w:r>
      <w:r w:rsidR="006D75A8" w:rsidRPr="00EB4C1F">
        <w:rPr>
          <w:rFonts w:ascii="Calibri" w:hAnsi="Calibri" w:cs="Calibri"/>
          <w:sz w:val="20"/>
          <w:szCs w:val="20"/>
        </w:rPr>
        <w:t xml:space="preserve">convaincre les décideurs, </w:t>
      </w:r>
      <w:r w:rsidR="00734706">
        <w:rPr>
          <w:rFonts w:ascii="Calibri" w:hAnsi="Calibri" w:cs="Calibri"/>
          <w:sz w:val="20"/>
          <w:szCs w:val="20"/>
        </w:rPr>
        <w:lastRenderedPageBreak/>
        <w:t xml:space="preserve">optimiser les contraintes temporelles, </w:t>
      </w:r>
      <w:r w:rsidR="006D75A8" w:rsidRPr="00EB4C1F">
        <w:rPr>
          <w:rFonts w:ascii="Calibri" w:hAnsi="Calibri" w:cs="Calibri"/>
          <w:sz w:val="20"/>
          <w:szCs w:val="20"/>
        </w:rPr>
        <w:t xml:space="preserve">définir les bons niveaux de décision, </w:t>
      </w:r>
      <w:r w:rsidR="008F5040">
        <w:rPr>
          <w:rFonts w:ascii="Calibri" w:hAnsi="Calibri" w:cs="Calibri"/>
          <w:sz w:val="20"/>
          <w:szCs w:val="20"/>
        </w:rPr>
        <w:t xml:space="preserve">associer les pays pauvres, </w:t>
      </w:r>
      <w:r w:rsidR="006D75A8" w:rsidRPr="00EB4C1F">
        <w:rPr>
          <w:rFonts w:ascii="Calibri" w:hAnsi="Calibri" w:cs="Calibri"/>
          <w:sz w:val="20"/>
          <w:szCs w:val="20"/>
        </w:rPr>
        <w:t>réguler les marchés</w:t>
      </w:r>
      <w:r w:rsidR="00751443" w:rsidRPr="00EB4C1F">
        <w:rPr>
          <w:rFonts w:ascii="Calibri" w:hAnsi="Calibri" w:cs="Calibri"/>
          <w:sz w:val="20"/>
          <w:szCs w:val="20"/>
        </w:rPr>
        <w:t xml:space="preserve"> </w:t>
      </w:r>
      <w:r w:rsidR="006D75A8" w:rsidRPr="00EB4C1F">
        <w:rPr>
          <w:rFonts w:ascii="Calibri" w:hAnsi="Calibri" w:cs="Calibri"/>
          <w:sz w:val="20"/>
          <w:szCs w:val="20"/>
        </w:rPr>
        <w:t>… toutes ces questions et bien d’autres sont abordées par Bill Gates.</w:t>
      </w:r>
    </w:p>
    <w:p w14:paraId="73ACF6D3" w14:textId="77777777" w:rsidR="00CB272C" w:rsidRPr="00995034" w:rsidRDefault="00CB272C" w:rsidP="00CB272C">
      <w:pPr>
        <w:ind w:left="567"/>
        <w:jc w:val="both"/>
        <w:rPr>
          <w:rFonts w:ascii="Calibri" w:hAnsi="Calibri" w:cs="Calibri"/>
          <w:sz w:val="20"/>
          <w:szCs w:val="20"/>
        </w:rPr>
      </w:pPr>
    </w:p>
    <w:p w14:paraId="56D51C4D" w14:textId="57F136D8" w:rsidR="00CB272C" w:rsidRDefault="00CB272C" w:rsidP="00CB272C">
      <w:pPr>
        <w:ind w:left="567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L’ensemble du texte est précis et personnel. Seul un chapitre </w:t>
      </w:r>
      <w:r w:rsidR="00E30F02">
        <w:rPr>
          <w:rFonts w:ascii="Calibri" w:hAnsi="Calibri" w:cs="Calibri"/>
          <w:sz w:val="16"/>
          <w:szCs w:val="16"/>
        </w:rPr>
        <w:t xml:space="preserve">(sur 12) </w:t>
      </w:r>
      <w:r>
        <w:rPr>
          <w:rFonts w:ascii="Calibri" w:hAnsi="Calibri" w:cs="Calibri"/>
          <w:sz w:val="16"/>
          <w:szCs w:val="16"/>
        </w:rPr>
        <w:t xml:space="preserve">échappe à cette description, celui concernant les </w:t>
      </w:r>
      <w:r w:rsidR="00021FAB">
        <w:rPr>
          <w:rFonts w:ascii="Calibri" w:hAnsi="Calibri" w:cs="Calibri"/>
          <w:sz w:val="16"/>
          <w:szCs w:val="16"/>
        </w:rPr>
        <w:t xml:space="preserve">politiques </w:t>
      </w:r>
      <w:r w:rsidR="00A639CB">
        <w:rPr>
          <w:rFonts w:ascii="Calibri" w:hAnsi="Calibri" w:cs="Calibri"/>
          <w:sz w:val="16"/>
          <w:szCs w:val="16"/>
        </w:rPr>
        <w:t xml:space="preserve">utiles à </w:t>
      </w:r>
      <w:r w:rsidR="00A639CB" w:rsidRPr="00DA282C">
        <w:rPr>
          <w:rFonts w:ascii="Calibri" w:hAnsi="Calibri" w:cs="Calibri"/>
          <w:i/>
          <w:iCs/>
          <w:sz w:val="16"/>
          <w:szCs w:val="16"/>
        </w:rPr>
        <w:t>l’adaptation</w:t>
      </w:r>
      <w:r w:rsidR="00A639CB">
        <w:rPr>
          <w:rFonts w:ascii="Calibri" w:hAnsi="Calibri" w:cs="Calibri"/>
          <w:sz w:val="16"/>
          <w:szCs w:val="16"/>
        </w:rPr>
        <w:t xml:space="preserve"> de nos sociétés au changement climatique.</w:t>
      </w:r>
      <w:r>
        <w:rPr>
          <w:rFonts w:ascii="Calibri" w:hAnsi="Calibri" w:cs="Calibri"/>
          <w:sz w:val="16"/>
          <w:szCs w:val="16"/>
        </w:rPr>
        <w:t xml:space="preserve"> </w:t>
      </w:r>
      <w:r w:rsidR="00A639CB">
        <w:rPr>
          <w:rFonts w:ascii="Calibri" w:hAnsi="Calibri" w:cs="Calibri"/>
          <w:sz w:val="16"/>
          <w:szCs w:val="16"/>
        </w:rPr>
        <w:t xml:space="preserve">Bill Gates, lui-même co-président d’une commission technique internationale sur le sujet, en reprend sans doute les conclusions et </w:t>
      </w:r>
      <w:r w:rsidR="003914C6">
        <w:rPr>
          <w:rFonts w:ascii="Calibri" w:hAnsi="Calibri" w:cs="Calibri"/>
          <w:sz w:val="16"/>
          <w:szCs w:val="16"/>
        </w:rPr>
        <w:t>peine alors à éviter</w:t>
      </w:r>
      <w:r w:rsidR="00A639CB">
        <w:rPr>
          <w:rFonts w:ascii="Calibri" w:hAnsi="Calibri" w:cs="Calibri"/>
          <w:sz w:val="16"/>
          <w:szCs w:val="16"/>
        </w:rPr>
        <w:t xml:space="preserve"> les conditionnels de politesse </w:t>
      </w:r>
      <w:r w:rsidR="002458FB">
        <w:rPr>
          <w:rFonts w:ascii="Calibri" w:hAnsi="Calibri" w:cs="Calibri"/>
          <w:sz w:val="16"/>
          <w:szCs w:val="16"/>
        </w:rPr>
        <w:t xml:space="preserve">des </w:t>
      </w:r>
      <w:r w:rsidR="00791774">
        <w:rPr>
          <w:rFonts w:ascii="Calibri" w:hAnsi="Calibri" w:cs="Calibri"/>
          <w:sz w:val="16"/>
          <w:szCs w:val="16"/>
        </w:rPr>
        <w:t>jargons</w:t>
      </w:r>
      <w:r w:rsidR="003C493C">
        <w:rPr>
          <w:rFonts w:ascii="Calibri" w:hAnsi="Calibri" w:cs="Calibri"/>
          <w:sz w:val="16"/>
          <w:szCs w:val="16"/>
        </w:rPr>
        <w:t xml:space="preserve"> de type onusien</w:t>
      </w:r>
      <w:r w:rsidR="002458FB">
        <w:rPr>
          <w:rFonts w:ascii="Calibri" w:hAnsi="Calibri" w:cs="Calibri"/>
          <w:sz w:val="16"/>
          <w:szCs w:val="16"/>
        </w:rPr>
        <w:t xml:space="preserve"> </w:t>
      </w:r>
      <w:r w:rsidR="00A639CB">
        <w:rPr>
          <w:rFonts w:ascii="Calibri" w:hAnsi="Calibri" w:cs="Calibri"/>
          <w:sz w:val="16"/>
          <w:szCs w:val="16"/>
        </w:rPr>
        <w:t>(« </w:t>
      </w:r>
      <w:r w:rsidR="00A543A5">
        <w:rPr>
          <w:rFonts w:ascii="Calibri" w:hAnsi="Calibri" w:cs="Calibri"/>
          <w:sz w:val="16"/>
          <w:szCs w:val="16"/>
        </w:rPr>
        <w:t>Nous devrions …</w:t>
      </w:r>
      <w:r w:rsidR="00E16BCA">
        <w:rPr>
          <w:rFonts w:ascii="Calibri" w:hAnsi="Calibri" w:cs="Calibri"/>
          <w:sz w:val="16"/>
          <w:szCs w:val="16"/>
        </w:rPr>
        <w:t>,</w:t>
      </w:r>
      <w:r w:rsidR="00A543A5">
        <w:rPr>
          <w:rFonts w:ascii="Calibri" w:hAnsi="Calibri" w:cs="Calibri"/>
          <w:sz w:val="16"/>
          <w:szCs w:val="16"/>
        </w:rPr>
        <w:t xml:space="preserve"> </w:t>
      </w:r>
      <w:r w:rsidR="00A639CB">
        <w:rPr>
          <w:rFonts w:ascii="Calibri" w:hAnsi="Calibri" w:cs="Calibri"/>
          <w:sz w:val="16"/>
          <w:szCs w:val="16"/>
        </w:rPr>
        <w:t>Les Gouvernements pourraient vouloir considérer la possibilité de … »).</w:t>
      </w:r>
    </w:p>
    <w:p w14:paraId="4D6FB06E" w14:textId="77777777" w:rsidR="000C17F2" w:rsidRPr="00995034" w:rsidRDefault="000C17F2" w:rsidP="00CB272C">
      <w:pPr>
        <w:ind w:left="567"/>
        <w:jc w:val="both"/>
        <w:rPr>
          <w:rFonts w:ascii="Calibri" w:hAnsi="Calibri" w:cs="Calibri"/>
          <w:sz w:val="20"/>
          <w:szCs w:val="20"/>
        </w:rPr>
      </w:pPr>
    </w:p>
    <w:p w14:paraId="389FBC1D" w14:textId="0AC28A9B" w:rsidR="006D75A8" w:rsidRDefault="000C17F2" w:rsidP="006350F5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Les analyses de Bill Gates sont claires et fortes. Les éléments </w:t>
      </w:r>
      <w:r w:rsidR="00F166F9">
        <w:rPr>
          <w:rFonts w:ascii="Calibri" w:hAnsi="Calibri" w:cs="Calibri"/>
          <w:sz w:val="20"/>
          <w:szCs w:val="20"/>
        </w:rPr>
        <w:t xml:space="preserve">techniques et économiques </w:t>
      </w:r>
      <w:r>
        <w:rPr>
          <w:rFonts w:ascii="Calibri" w:hAnsi="Calibri" w:cs="Calibri"/>
          <w:sz w:val="20"/>
          <w:szCs w:val="20"/>
        </w:rPr>
        <w:t>sur lesquels il s’appuie sont fournis et les références produites</w:t>
      </w:r>
      <w:r w:rsidR="00F166F9">
        <w:rPr>
          <w:rFonts w:ascii="Calibri" w:hAnsi="Calibri" w:cs="Calibri"/>
          <w:sz w:val="20"/>
          <w:szCs w:val="20"/>
        </w:rPr>
        <w:t> ; chacun pourra donc l</w:t>
      </w:r>
      <w:r>
        <w:rPr>
          <w:rFonts w:ascii="Calibri" w:hAnsi="Calibri" w:cs="Calibri"/>
          <w:sz w:val="20"/>
          <w:szCs w:val="20"/>
        </w:rPr>
        <w:t xml:space="preserve">es examiner et </w:t>
      </w:r>
      <w:r w:rsidR="00F166F9">
        <w:rPr>
          <w:rFonts w:ascii="Calibri" w:hAnsi="Calibri" w:cs="Calibri"/>
          <w:sz w:val="20"/>
          <w:szCs w:val="20"/>
        </w:rPr>
        <w:t xml:space="preserve">les </w:t>
      </w:r>
      <w:r>
        <w:rPr>
          <w:rFonts w:ascii="Calibri" w:hAnsi="Calibri" w:cs="Calibri"/>
          <w:sz w:val="20"/>
          <w:szCs w:val="20"/>
        </w:rPr>
        <w:t xml:space="preserve">critiquer. </w:t>
      </w:r>
      <w:r w:rsidR="006D75A8" w:rsidRPr="00EB4C1F">
        <w:rPr>
          <w:rFonts w:ascii="Calibri" w:hAnsi="Calibri" w:cs="Calibri"/>
          <w:sz w:val="20"/>
          <w:szCs w:val="20"/>
        </w:rPr>
        <w:t xml:space="preserve">Son analyse des contributions attendues de chacun, </w:t>
      </w:r>
      <w:r w:rsidR="00B8555E">
        <w:rPr>
          <w:rFonts w:ascii="Calibri" w:hAnsi="Calibri" w:cs="Calibri"/>
          <w:sz w:val="20"/>
          <w:szCs w:val="20"/>
        </w:rPr>
        <w:t>(</w:t>
      </w:r>
      <w:r w:rsidR="006D75A8" w:rsidRPr="00EB4C1F">
        <w:rPr>
          <w:rFonts w:ascii="Calibri" w:hAnsi="Calibri" w:cs="Calibri"/>
          <w:sz w:val="20"/>
          <w:szCs w:val="20"/>
        </w:rPr>
        <w:t>citoyens, chercheurs, entreprises</w:t>
      </w:r>
      <w:r w:rsidR="00F166F9">
        <w:rPr>
          <w:rFonts w:ascii="Calibri" w:hAnsi="Calibri" w:cs="Calibri"/>
          <w:sz w:val="20"/>
          <w:szCs w:val="20"/>
        </w:rPr>
        <w:t xml:space="preserve"> privées</w:t>
      </w:r>
      <w:r w:rsidR="006D75A8" w:rsidRPr="00EB4C1F">
        <w:rPr>
          <w:rFonts w:ascii="Calibri" w:hAnsi="Calibri" w:cs="Calibri"/>
          <w:sz w:val="20"/>
          <w:szCs w:val="20"/>
        </w:rPr>
        <w:t>, politiques</w:t>
      </w:r>
      <w:r w:rsidR="00995735" w:rsidRPr="00EB4C1F">
        <w:rPr>
          <w:rFonts w:ascii="Calibri" w:hAnsi="Calibri" w:cs="Calibri"/>
          <w:sz w:val="20"/>
          <w:szCs w:val="20"/>
        </w:rPr>
        <w:t>, ONU</w:t>
      </w:r>
      <w:r w:rsidR="00B8555E">
        <w:rPr>
          <w:rFonts w:ascii="Calibri" w:hAnsi="Calibri" w:cs="Calibri"/>
          <w:sz w:val="20"/>
          <w:szCs w:val="20"/>
        </w:rPr>
        <w:t>),</w:t>
      </w:r>
      <w:r w:rsidR="006D75A8" w:rsidRPr="00EB4C1F">
        <w:rPr>
          <w:rFonts w:ascii="Calibri" w:hAnsi="Calibri" w:cs="Calibri"/>
          <w:sz w:val="20"/>
          <w:szCs w:val="20"/>
        </w:rPr>
        <w:t xml:space="preserve"> et de leur indispensables </w:t>
      </w:r>
      <w:r w:rsidR="00F166F9">
        <w:rPr>
          <w:rFonts w:ascii="Calibri" w:hAnsi="Calibri" w:cs="Calibri"/>
          <w:sz w:val="20"/>
          <w:szCs w:val="20"/>
        </w:rPr>
        <w:t>proximités</w:t>
      </w:r>
      <w:r w:rsidR="00343E5C">
        <w:rPr>
          <w:rFonts w:ascii="Calibri" w:hAnsi="Calibri" w:cs="Calibri"/>
          <w:sz w:val="20"/>
          <w:szCs w:val="20"/>
        </w:rPr>
        <w:t xml:space="preserve"> et partenariats</w:t>
      </w:r>
      <w:r w:rsidR="00E80FE7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comme aussi sa forte technophilie</w:t>
      </w:r>
      <w:r w:rsidR="00245E19">
        <w:rPr>
          <w:rStyle w:val="Appelnotedebasdep"/>
          <w:rFonts w:ascii="Calibri" w:hAnsi="Calibri" w:cs="Calibri"/>
          <w:sz w:val="20"/>
          <w:szCs w:val="20"/>
        </w:rPr>
        <w:footnoteReference w:id="4"/>
      </w:r>
      <w:r w:rsidR="00E80FE7">
        <w:rPr>
          <w:rFonts w:ascii="Calibri" w:hAnsi="Calibri" w:cs="Calibri"/>
          <w:sz w:val="20"/>
          <w:szCs w:val="20"/>
        </w:rPr>
        <w:t>,</w:t>
      </w:r>
      <w:r w:rsidR="00995735" w:rsidRPr="00EB4C1F">
        <w:rPr>
          <w:rFonts w:ascii="Calibri" w:hAnsi="Calibri" w:cs="Calibri"/>
          <w:sz w:val="20"/>
          <w:szCs w:val="20"/>
        </w:rPr>
        <w:t xml:space="preserve"> déplair</w:t>
      </w:r>
      <w:r>
        <w:rPr>
          <w:rFonts w:ascii="Calibri" w:hAnsi="Calibri" w:cs="Calibri"/>
          <w:sz w:val="20"/>
          <w:szCs w:val="20"/>
        </w:rPr>
        <w:t>ont</w:t>
      </w:r>
      <w:r w:rsidR="00995735" w:rsidRPr="00EB4C1F">
        <w:rPr>
          <w:rFonts w:ascii="Calibri" w:hAnsi="Calibri" w:cs="Calibri"/>
          <w:sz w:val="20"/>
          <w:szCs w:val="20"/>
        </w:rPr>
        <w:t xml:space="preserve"> </w:t>
      </w:r>
      <w:r w:rsidR="005F28E3">
        <w:rPr>
          <w:rFonts w:ascii="Calibri" w:hAnsi="Calibri" w:cs="Calibri"/>
          <w:sz w:val="20"/>
          <w:szCs w:val="20"/>
        </w:rPr>
        <w:t xml:space="preserve">d’ailleurs </w:t>
      </w:r>
      <w:r w:rsidR="00995735" w:rsidRPr="00EB4C1F">
        <w:rPr>
          <w:rFonts w:ascii="Calibri" w:hAnsi="Calibri" w:cs="Calibri"/>
          <w:sz w:val="20"/>
          <w:szCs w:val="20"/>
        </w:rPr>
        <w:t xml:space="preserve">vraisemblablement à </w:t>
      </w:r>
      <w:r w:rsidR="00A87E08">
        <w:rPr>
          <w:rFonts w:ascii="Calibri" w:hAnsi="Calibri" w:cs="Calibri"/>
          <w:sz w:val="20"/>
          <w:szCs w:val="20"/>
        </w:rPr>
        <w:t>différent</w:t>
      </w:r>
      <w:r w:rsidR="00D11B03">
        <w:rPr>
          <w:rFonts w:ascii="Calibri" w:hAnsi="Calibri" w:cs="Calibri"/>
          <w:sz w:val="20"/>
          <w:szCs w:val="20"/>
        </w:rPr>
        <w:t>e</w:t>
      </w:r>
      <w:r w:rsidR="00A87E08">
        <w:rPr>
          <w:rFonts w:ascii="Calibri" w:hAnsi="Calibri" w:cs="Calibri"/>
          <w:sz w:val="20"/>
          <w:szCs w:val="20"/>
        </w:rPr>
        <w:t>s</w:t>
      </w:r>
      <w:r w:rsidR="00995735" w:rsidRPr="00EB4C1F">
        <w:rPr>
          <w:rFonts w:ascii="Calibri" w:hAnsi="Calibri" w:cs="Calibri"/>
          <w:sz w:val="20"/>
          <w:szCs w:val="20"/>
        </w:rPr>
        <w:t xml:space="preserve"> </w:t>
      </w:r>
      <w:r w:rsidR="00D11B03">
        <w:rPr>
          <w:rFonts w:ascii="Calibri" w:hAnsi="Calibri" w:cs="Calibri"/>
          <w:sz w:val="20"/>
          <w:szCs w:val="20"/>
        </w:rPr>
        <w:t xml:space="preserve">catégories de </w:t>
      </w:r>
      <w:r w:rsidR="00995735" w:rsidRPr="00EB4C1F">
        <w:rPr>
          <w:rFonts w:ascii="Calibri" w:hAnsi="Calibri" w:cs="Calibri"/>
          <w:sz w:val="20"/>
          <w:szCs w:val="20"/>
        </w:rPr>
        <w:t>lecteurs –</w:t>
      </w:r>
      <w:r w:rsidR="005F28E3">
        <w:rPr>
          <w:rFonts w:ascii="Calibri" w:hAnsi="Calibri" w:cs="Calibri"/>
          <w:sz w:val="20"/>
          <w:szCs w:val="20"/>
        </w:rPr>
        <w:t xml:space="preserve"> </w:t>
      </w:r>
      <w:r w:rsidR="009B642F">
        <w:rPr>
          <w:rFonts w:ascii="Calibri" w:hAnsi="Calibri" w:cs="Calibri"/>
          <w:sz w:val="20"/>
          <w:szCs w:val="20"/>
        </w:rPr>
        <w:t>diversement situés</w:t>
      </w:r>
      <w:r w:rsidR="00995735" w:rsidRPr="00EB4C1F">
        <w:rPr>
          <w:rFonts w:ascii="Calibri" w:hAnsi="Calibri" w:cs="Calibri"/>
          <w:sz w:val="20"/>
          <w:szCs w:val="20"/>
        </w:rPr>
        <w:t xml:space="preserve"> sur l’échiquier politique.</w:t>
      </w:r>
    </w:p>
    <w:p w14:paraId="18B05826" w14:textId="77777777" w:rsidR="006B52E4" w:rsidRPr="00EB4C1F" w:rsidRDefault="006B52E4" w:rsidP="006350F5">
      <w:pPr>
        <w:jc w:val="both"/>
        <w:rPr>
          <w:rFonts w:ascii="Calibri" w:hAnsi="Calibri" w:cs="Calibri"/>
          <w:sz w:val="20"/>
          <w:szCs w:val="20"/>
        </w:rPr>
      </w:pPr>
    </w:p>
    <w:p w14:paraId="30822D27" w14:textId="77777777" w:rsidR="00127042" w:rsidRPr="00EB4C1F" w:rsidRDefault="00127042" w:rsidP="00032B57">
      <w:pPr>
        <w:rPr>
          <w:rFonts w:ascii="Calibri" w:hAnsi="Calibri" w:cs="Calibri"/>
          <w:sz w:val="20"/>
          <w:szCs w:val="20"/>
        </w:rPr>
      </w:pPr>
    </w:p>
    <w:p w14:paraId="028B0BA3" w14:textId="7734EA8C" w:rsidR="00127042" w:rsidRPr="00EB4C1F" w:rsidRDefault="00127042" w:rsidP="00127042">
      <w:pPr>
        <w:rPr>
          <w:rFonts w:ascii="Calibri" w:hAnsi="Calibri" w:cs="Calibri"/>
          <w:b/>
          <w:bCs/>
          <w:sz w:val="20"/>
          <w:szCs w:val="20"/>
        </w:rPr>
      </w:pPr>
      <w:r w:rsidRPr="00EB4C1F">
        <w:rPr>
          <w:rFonts w:ascii="Calibri" w:hAnsi="Calibri" w:cs="Calibri"/>
          <w:b/>
          <w:bCs/>
          <w:sz w:val="20"/>
          <w:szCs w:val="20"/>
        </w:rPr>
        <w:t>Un optimisme raisonné</w:t>
      </w:r>
    </w:p>
    <w:p w14:paraId="6B594903" w14:textId="77777777" w:rsidR="009B3CB7" w:rsidRPr="00EB4C1F" w:rsidRDefault="009B3CB7" w:rsidP="00032B57">
      <w:pPr>
        <w:rPr>
          <w:rFonts w:ascii="Calibri" w:hAnsi="Calibri" w:cs="Calibri"/>
          <w:sz w:val="20"/>
          <w:szCs w:val="20"/>
        </w:rPr>
      </w:pPr>
    </w:p>
    <w:p w14:paraId="18A2F6C2" w14:textId="11FBD0FA" w:rsidR="00B42FB4" w:rsidRPr="00EB4C1F" w:rsidRDefault="00F166F9" w:rsidP="006350F5">
      <w:pPr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Plus profondément encore, l</w:t>
      </w:r>
      <w:r w:rsidR="00B42FB4" w:rsidRPr="00EB4C1F">
        <w:rPr>
          <w:rFonts w:ascii="Calibri" w:hAnsi="Calibri" w:cs="Calibri"/>
          <w:sz w:val="20"/>
          <w:szCs w:val="20"/>
        </w:rPr>
        <w:t xml:space="preserve">a thèse essentielle du livre n’est évidemment pas </w:t>
      </w:r>
      <w:r w:rsidR="009B3CB7" w:rsidRPr="00EB4C1F">
        <w:rPr>
          <w:rFonts w:ascii="Calibri" w:hAnsi="Calibri" w:cs="Calibri"/>
          <w:sz w:val="20"/>
          <w:szCs w:val="20"/>
        </w:rPr>
        <w:t xml:space="preserve">de </w:t>
      </w:r>
      <w:r w:rsidR="00B42FB4" w:rsidRPr="00EB4C1F">
        <w:rPr>
          <w:rFonts w:ascii="Calibri" w:hAnsi="Calibri" w:cs="Calibri"/>
          <w:sz w:val="20"/>
          <w:szCs w:val="20"/>
        </w:rPr>
        <w:t>celle</w:t>
      </w:r>
      <w:r w:rsidR="009B3CB7" w:rsidRPr="00EB4C1F">
        <w:rPr>
          <w:rFonts w:ascii="Calibri" w:hAnsi="Calibri" w:cs="Calibri"/>
          <w:sz w:val="20"/>
          <w:szCs w:val="20"/>
        </w:rPr>
        <w:t>s</w:t>
      </w:r>
      <w:r w:rsidR="00B42FB4" w:rsidRPr="00EB4C1F">
        <w:rPr>
          <w:rFonts w:ascii="Calibri" w:hAnsi="Calibri" w:cs="Calibri"/>
          <w:sz w:val="20"/>
          <w:szCs w:val="20"/>
        </w:rPr>
        <w:t xml:space="preserve"> qui domine</w:t>
      </w:r>
      <w:r w:rsidR="009B3CB7" w:rsidRPr="00EB4C1F">
        <w:rPr>
          <w:rFonts w:ascii="Calibri" w:hAnsi="Calibri" w:cs="Calibri"/>
          <w:sz w:val="20"/>
          <w:szCs w:val="20"/>
        </w:rPr>
        <w:t>nt</w:t>
      </w:r>
      <w:r w:rsidR="00B42FB4" w:rsidRPr="00EB4C1F">
        <w:rPr>
          <w:rFonts w:ascii="Calibri" w:hAnsi="Calibri" w:cs="Calibri"/>
          <w:sz w:val="20"/>
          <w:szCs w:val="20"/>
        </w:rPr>
        <w:t xml:space="preserve"> dans l’air du temps de nos sociétés européennes développées. Car il s’agit bien de permettre la croissance au moins dans le monde en développement. </w:t>
      </w:r>
      <w:r w:rsidR="00F60787" w:rsidRPr="00EB4C1F">
        <w:rPr>
          <w:rFonts w:ascii="Calibri" w:hAnsi="Calibri" w:cs="Calibri"/>
          <w:sz w:val="20"/>
          <w:szCs w:val="20"/>
        </w:rPr>
        <w:t xml:space="preserve">Résumons, au risque de caricaturer : </w:t>
      </w:r>
      <w:r w:rsidR="003003AB" w:rsidRPr="00EB4C1F">
        <w:rPr>
          <w:rFonts w:ascii="Calibri" w:hAnsi="Calibri" w:cs="Calibri"/>
          <w:i/>
          <w:iCs/>
          <w:sz w:val="20"/>
          <w:szCs w:val="20"/>
        </w:rPr>
        <w:t>C’est l</w:t>
      </w:r>
      <w:r w:rsidR="00B42FB4" w:rsidRPr="00EB4C1F">
        <w:rPr>
          <w:rFonts w:ascii="Calibri" w:hAnsi="Calibri" w:cs="Calibri"/>
          <w:i/>
          <w:iCs/>
          <w:sz w:val="20"/>
          <w:szCs w:val="20"/>
        </w:rPr>
        <w:t xml:space="preserve">a multiplication des centrales à charbon </w:t>
      </w:r>
      <w:r w:rsidR="003003AB" w:rsidRPr="00EB4C1F">
        <w:rPr>
          <w:rFonts w:ascii="Calibri" w:hAnsi="Calibri" w:cs="Calibri"/>
          <w:i/>
          <w:iCs/>
          <w:sz w:val="20"/>
          <w:szCs w:val="20"/>
        </w:rPr>
        <w:t xml:space="preserve">qui </w:t>
      </w:r>
      <w:r w:rsidR="00B42FB4" w:rsidRPr="00EB4C1F">
        <w:rPr>
          <w:rFonts w:ascii="Calibri" w:hAnsi="Calibri" w:cs="Calibri"/>
          <w:i/>
          <w:iCs/>
          <w:sz w:val="20"/>
          <w:szCs w:val="20"/>
        </w:rPr>
        <w:t xml:space="preserve">a sauvé des centaines de millions de </w:t>
      </w:r>
      <w:r w:rsidR="00334589">
        <w:rPr>
          <w:rFonts w:ascii="Calibri" w:hAnsi="Calibri" w:cs="Calibri"/>
          <w:i/>
          <w:iCs/>
          <w:sz w:val="20"/>
          <w:szCs w:val="20"/>
        </w:rPr>
        <w:t>C</w:t>
      </w:r>
      <w:r w:rsidR="00B42FB4" w:rsidRPr="00EB4C1F">
        <w:rPr>
          <w:rFonts w:ascii="Calibri" w:hAnsi="Calibri" w:cs="Calibri"/>
          <w:i/>
          <w:iCs/>
          <w:sz w:val="20"/>
          <w:szCs w:val="20"/>
        </w:rPr>
        <w:t xml:space="preserve">hinois de la famine, des maladies et de la pauvreté ; </w:t>
      </w:r>
      <w:r w:rsidR="003003AB" w:rsidRPr="00EB4C1F">
        <w:rPr>
          <w:rFonts w:ascii="Calibri" w:hAnsi="Calibri" w:cs="Calibri"/>
          <w:i/>
          <w:iCs/>
          <w:sz w:val="20"/>
          <w:szCs w:val="20"/>
        </w:rPr>
        <w:t>il faut maintenant</w:t>
      </w:r>
      <w:r w:rsidR="00F60787" w:rsidRPr="00EB4C1F">
        <w:rPr>
          <w:rFonts w:ascii="Calibri" w:hAnsi="Calibri" w:cs="Calibri"/>
          <w:i/>
          <w:iCs/>
          <w:sz w:val="20"/>
          <w:szCs w:val="20"/>
        </w:rPr>
        <w:t>, partout dans le monde</w:t>
      </w:r>
      <w:r w:rsidR="00963650" w:rsidRPr="00EB4C1F">
        <w:rPr>
          <w:rStyle w:val="Appelnotedebasdep"/>
          <w:rFonts w:ascii="Calibri" w:hAnsi="Calibri" w:cs="Calibri"/>
          <w:i/>
          <w:iCs/>
          <w:sz w:val="20"/>
          <w:szCs w:val="20"/>
        </w:rPr>
        <w:footnoteReference w:id="5"/>
      </w:r>
      <w:r w:rsidR="00F60787" w:rsidRPr="00EB4C1F">
        <w:rPr>
          <w:rFonts w:ascii="Calibri" w:hAnsi="Calibri" w:cs="Calibri"/>
          <w:i/>
          <w:iCs/>
          <w:sz w:val="20"/>
          <w:szCs w:val="20"/>
        </w:rPr>
        <w:t xml:space="preserve">, </w:t>
      </w:r>
      <w:r w:rsidR="00B42FB4" w:rsidRPr="00EB4C1F">
        <w:rPr>
          <w:rFonts w:ascii="Calibri" w:hAnsi="Calibri" w:cs="Calibri"/>
          <w:i/>
          <w:iCs/>
          <w:sz w:val="20"/>
          <w:szCs w:val="20"/>
        </w:rPr>
        <w:t xml:space="preserve">obtenir les mêmes </w:t>
      </w:r>
      <w:r w:rsidR="003003AB" w:rsidRPr="00EB4C1F">
        <w:rPr>
          <w:rFonts w:ascii="Calibri" w:hAnsi="Calibri" w:cs="Calibri"/>
          <w:i/>
          <w:iCs/>
          <w:sz w:val="20"/>
          <w:szCs w:val="20"/>
        </w:rPr>
        <w:t xml:space="preserve">indispensables </w:t>
      </w:r>
      <w:r w:rsidR="00B42FB4" w:rsidRPr="00EB4C1F">
        <w:rPr>
          <w:rFonts w:ascii="Calibri" w:hAnsi="Calibri" w:cs="Calibri"/>
          <w:i/>
          <w:iCs/>
          <w:sz w:val="20"/>
          <w:szCs w:val="20"/>
        </w:rPr>
        <w:t xml:space="preserve">résultats </w:t>
      </w:r>
      <w:r w:rsidR="003024F0" w:rsidRPr="00EB4C1F">
        <w:rPr>
          <w:rFonts w:ascii="Calibri" w:hAnsi="Calibri" w:cs="Calibri"/>
          <w:i/>
          <w:iCs/>
          <w:sz w:val="20"/>
          <w:szCs w:val="20"/>
        </w:rPr>
        <w:t xml:space="preserve">en </w:t>
      </w:r>
      <w:r w:rsidR="00171C73" w:rsidRPr="00EB4C1F">
        <w:rPr>
          <w:rFonts w:ascii="Calibri" w:hAnsi="Calibri" w:cs="Calibri"/>
          <w:i/>
          <w:iCs/>
          <w:sz w:val="20"/>
          <w:szCs w:val="20"/>
        </w:rPr>
        <w:t xml:space="preserve">produisant de l’énergie (et en </w:t>
      </w:r>
      <w:r w:rsidR="008E1FC4">
        <w:rPr>
          <w:rFonts w:ascii="Calibri" w:hAnsi="Calibri" w:cs="Calibri"/>
          <w:i/>
          <w:iCs/>
          <w:sz w:val="20"/>
          <w:szCs w:val="20"/>
        </w:rPr>
        <w:t>accroissant</w:t>
      </w:r>
      <w:r w:rsidR="003024F0" w:rsidRPr="00EB4C1F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B8265D" w:rsidRPr="00EB4C1F">
        <w:rPr>
          <w:rFonts w:ascii="Calibri" w:hAnsi="Calibri" w:cs="Calibri"/>
          <w:i/>
          <w:iCs/>
          <w:sz w:val="20"/>
          <w:szCs w:val="20"/>
        </w:rPr>
        <w:t xml:space="preserve">sa production </w:t>
      </w:r>
      <w:r w:rsidR="003024F0" w:rsidRPr="00EB4C1F">
        <w:rPr>
          <w:rFonts w:ascii="Calibri" w:hAnsi="Calibri" w:cs="Calibri"/>
          <w:i/>
          <w:iCs/>
          <w:sz w:val="20"/>
          <w:szCs w:val="20"/>
        </w:rPr>
        <w:t>l</w:t>
      </w:r>
      <w:r w:rsidR="00171C73" w:rsidRPr="00EB4C1F">
        <w:rPr>
          <w:rFonts w:ascii="Calibri" w:hAnsi="Calibri" w:cs="Calibri"/>
          <w:i/>
          <w:iCs/>
          <w:sz w:val="20"/>
          <w:szCs w:val="20"/>
        </w:rPr>
        <w:t xml:space="preserve">à où c’est nécessaire) </w:t>
      </w:r>
      <w:r w:rsidR="00F80BCA">
        <w:rPr>
          <w:rFonts w:ascii="Calibri" w:hAnsi="Calibri" w:cs="Calibri"/>
          <w:i/>
          <w:iCs/>
          <w:sz w:val="20"/>
          <w:szCs w:val="20"/>
        </w:rPr>
        <w:t xml:space="preserve">mais </w:t>
      </w:r>
      <w:r w:rsidR="003003AB" w:rsidRPr="00EB4C1F">
        <w:rPr>
          <w:rFonts w:ascii="Calibri" w:hAnsi="Calibri" w:cs="Calibri"/>
          <w:i/>
          <w:iCs/>
          <w:sz w:val="20"/>
          <w:szCs w:val="20"/>
        </w:rPr>
        <w:t xml:space="preserve">sans émettre </w:t>
      </w:r>
      <w:r w:rsidR="00B2529F" w:rsidRPr="00EB4C1F">
        <w:rPr>
          <w:rFonts w:ascii="Calibri" w:hAnsi="Calibri" w:cs="Calibri"/>
          <w:i/>
          <w:iCs/>
          <w:sz w:val="20"/>
          <w:szCs w:val="20"/>
        </w:rPr>
        <w:t>-- du tout</w:t>
      </w:r>
      <w:r w:rsidR="00153F7B" w:rsidRPr="00EB4C1F">
        <w:rPr>
          <w:rFonts w:ascii="Calibri" w:hAnsi="Calibri" w:cs="Calibri"/>
          <w:i/>
          <w:iCs/>
          <w:sz w:val="20"/>
          <w:szCs w:val="20"/>
        </w:rPr>
        <w:t>-- de</w:t>
      </w:r>
      <w:r w:rsidR="003003AB" w:rsidRPr="00EB4C1F">
        <w:rPr>
          <w:rFonts w:ascii="Calibri" w:hAnsi="Calibri" w:cs="Calibri"/>
          <w:i/>
          <w:iCs/>
          <w:sz w:val="20"/>
          <w:szCs w:val="20"/>
        </w:rPr>
        <w:t xml:space="preserve"> gaz carbonique !</w:t>
      </w:r>
    </w:p>
    <w:p w14:paraId="4C4A35D8" w14:textId="77777777" w:rsidR="003024F0" w:rsidRPr="00EB4C1F" w:rsidRDefault="003024F0" w:rsidP="006350F5">
      <w:pPr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1F35FDC9" w14:textId="11F15E6C" w:rsidR="003024F0" w:rsidRPr="00EB4C1F" w:rsidRDefault="00F01894" w:rsidP="006350F5">
      <w:pPr>
        <w:jc w:val="both"/>
        <w:rPr>
          <w:rFonts w:ascii="Calibri" w:hAnsi="Calibri" w:cs="Calibri"/>
          <w:sz w:val="20"/>
          <w:szCs w:val="20"/>
        </w:rPr>
      </w:pPr>
      <w:r w:rsidRPr="00EB4C1F">
        <w:rPr>
          <w:rFonts w:ascii="Calibri" w:hAnsi="Calibri" w:cs="Calibri"/>
          <w:sz w:val="20"/>
          <w:szCs w:val="20"/>
        </w:rPr>
        <w:t xml:space="preserve">Cette thèse </w:t>
      </w:r>
      <w:r w:rsidR="008166F4" w:rsidRPr="00EB4C1F">
        <w:rPr>
          <w:rFonts w:ascii="Calibri" w:hAnsi="Calibri" w:cs="Calibri"/>
          <w:sz w:val="20"/>
          <w:szCs w:val="20"/>
        </w:rPr>
        <w:t xml:space="preserve">anti-décroissance </w:t>
      </w:r>
      <w:r w:rsidRPr="00EB4C1F">
        <w:rPr>
          <w:rFonts w:ascii="Calibri" w:hAnsi="Calibri" w:cs="Calibri"/>
          <w:sz w:val="20"/>
          <w:szCs w:val="20"/>
        </w:rPr>
        <w:t xml:space="preserve">explique pourquoi </w:t>
      </w:r>
      <w:r w:rsidR="003024F0" w:rsidRPr="00EB4C1F">
        <w:rPr>
          <w:rFonts w:ascii="Calibri" w:hAnsi="Calibri" w:cs="Calibri"/>
          <w:sz w:val="20"/>
          <w:szCs w:val="20"/>
        </w:rPr>
        <w:t xml:space="preserve">Bill Gates </w:t>
      </w:r>
      <w:r w:rsidR="00581A71" w:rsidRPr="00EB4C1F">
        <w:rPr>
          <w:rFonts w:ascii="Calibri" w:hAnsi="Calibri" w:cs="Calibri"/>
          <w:sz w:val="20"/>
          <w:szCs w:val="20"/>
        </w:rPr>
        <w:t>rassembl</w:t>
      </w:r>
      <w:r w:rsidR="00A6761F" w:rsidRPr="00EB4C1F">
        <w:rPr>
          <w:rFonts w:ascii="Calibri" w:hAnsi="Calibri" w:cs="Calibri"/>
          <w:sz w:val="20"/>
          <w:szCs w:val="20"/>
        </w:rPr>
        <w:t>e</w:t>
      </w:r>
      <w:r w:rsidR="00581A71" w:rsidRPr="00EB4C1F">
        <w:rPr>
          <w:rFonts w:ascii="Calibri" w:hAnsi="Calibri" w:cs="Calibri"/>
          <w:sz w:val="20"/>
          <w:szCs w:val="20"/>
        </w:rPr>
        <w:t xml:space="preserve"> </w:t>
      </w:r>
      <w:r w:rsidR="006A2E9E" w:rsidRPr="00EB4C1F">
        <w:rPr>
          <w:rFonts w:ascii="Calibri" w:hAnsi="Calibri" w:cs="Calibri"/>
          <w:sz w:val="20"/>
          <w:szCs w:val="20"/>
        </w:rPr>
        <w:t>nombre</w:t>
      </w:r>
      <w:r w:rsidR="003024F0" w:rsidRPr="00EB4C1F">
        <w:rPr>
          <w:rFonts w:ascii="Calibri" w:hAnsi="Calibri" w:cs="Calibri"/>
          <w:sz w:val="20"/>
          <w:szCs w:val="20"/>
        </w:rPr>
        <w:t xml:space="preserve"> d</w:t>
      </w:r>
      <w:r w:rsidR="004035DD" w:rsidRPr="00EB4C1F">
        <w:rPr>
          <w:rFonts w:ascii="Calibri" w:hAnsi="Calibri" w:cs="Calibri"/>
          <w:sz w:val="20"/>
          <w:szCs w:val="20"/>
        </w:rPr>
        <w:t>’</w:t>
      </w:r>
      <w:r w:rsidR="003024F0" w:rsidRPr="00EB4C1F">
        <w:rPr>
          <w:rFonts w:ascii="Calibri" w:hAnsi="Calibri" w:cs="Calibri"/>
          <w:sz w:val="20"/>
          <w:szCs w:val="20"/>
        </w:rPr>
        <w:t xml:space="preserve">écologistes contre lui. On sait qu’il est même l’un des hommes les plus </w:t>
      </w:r>
      <w:r w:rsidR="00D83AFF" w:rsidRPr="00EB4C1F">
        <w:rPr>
          <w:rFonts w:ascii="Calibri" w:hAnsi="Calibri" w:cs="Calibri"/>
          <w:sz w:val="20"/>
          <w:szCs w:val="20"/>
        </w:rPr>
        <w:t xml:space="preserve">décriés, parfois même </w:t>
      </w:r>
      <w:r w:rsidR="003024F0" w:rsidRPr="00EB4C1F">
        <w:rPr>
          <w:rFonts w:ascii="Calibri" w:hAnsi="Calibri" w:cs="Calibri"/>
          <w:sz w:val="20"/>
          <w:szCs w:val="20"/>
        </w:rPr>
        <w:t>haïs</w:t>
      </w:r>
      <w:r w:rsidR="00D83AFF" w:rsidRPr="00EB4C1F">
        <w:rPr>
          <w:rFonts w:ascii="Calibri" w:hAnsi="Calibri" w:cs="Calibri"/>
          <w:sz w:val="20"/>
          <w:szCs w:val="20"/>
        </w:rPr>
        <w:t>,</w:t>
      </w:r>
      <w:r w:rsidR="003024F0" w:rsidRPr="00EB4C1F">
        <w:rPr>
          <w:rFonts w:ascii="Calibri" w:hAnsi="Calibri" w:cs="Calibri"/>
          <w:sz w:val="20"/>
          <w:szCs w:val="20"/>
        </w:rPr>
        <w:t xml:space="preserve"> du monde. Philanthrope dévoué à la santé dans le monde et à l’éducation aux Etats Unis</w:t>
      </w:r>
      <w:r w:rsidR="0065191E" w:rsidRPr="00EB4C1F">
        <w:rPr>
          <w:rFonts w:ascii="Calibri" w:hAnsi="Calibri" w:cs="Calibri"/>
          <w:sz w:val="20"/>
          <w:szCs w:val="20"/>
        </w:rPr>
        <w:t>,</w:t>
      </w:r>
      <w:r w:rsidR="003024F0" w:rsidRPr="00EB4C1F">
        <w:rPr>
          <w:rFonts w:ascii="Calibri" w:hAnsi="Calibri" w:cs="Calibri"/>
          <w:sz w:val="20"/>
          <w:szCs w:val="20"/>
        </w:rPr>
        <w:t xml:space="preserve"> il est présenté chaque jour dans les réseaux sociaux sous les traits </w:t>
      </w:r>
      <w:r w:rsidR="003062E0" w:rsidRPr="00EB4C1F">
        <w:rPr>
          <w:rFonts w:ascii="Calibri" w:hAnsi="Calibri" w:cs="Calibri"/>
          <w:sz w:val="20"/>
          <w:szCs w:val="20"/>
        </w:rPr>
        <w:t xml:space="preserve">(excusez du peu !) </w:t>
      </w:r>
      <w:r w:rsidR="003024F0" w:rsidRPr="00EB4C1F">
        <w:rPr>
          <w:rFonts w:ascii="Calibri" w:hAnsi="Calibri" w:cs="Calibri"/>
          <w:sz w:val="20"/>
          <w:szCs w:val="20"/>
        </w:rPr>
        <w:t>d’un assassin cynique et sanguinaire</w:t>
      </w:r>
      <w:r w:rsidR="00384D98" w:rsidRPr="00EB4C1F">
        <w:rPr>
          <w:rFonts w:ascii="Calibri" w:hAnsi="Calibri" w:cs="Calibri"/>
          <w:sz w:val="20"/>
          <w:szCs w:val="20"/>
        </w:rPr>
        <w:t xml:space="preserve"> qui </w:t>
      </w:r>
      <w:r w:rsidR="0077674D" w:rsidRPr="00EB4C1F">
        <w:rPr>
          <w:rFonts w:ascii="Calibri" w:hAnsi="Calibri" w:cs="Calibri"/>
          <w:sz w:val="20"/>
          <w:szCs w:val="20"/>
        </w:rPr>
        <w:t>répandrait</w:t>
      </w:r>
      <w:r w:rsidR="00384D98" w:rsidRPr="00EB4C1F">
        <w:rPr>
          <w:rFonts w:ascii="Calibri" w:hAnsi="Calibri" w:cs="Calibri"/>
          <w:sz w:val="20"/>
          <w:szCs w:val="20"/>
        </w:rPr>
        <w:t xml:space="preserve"> les vaccins pour mutiler la population </w:t>
      </w:r>
      <w:r w:rsidR="00384D98" w:rsidRPr="006673CB">
        <w:rPr>
          <w:rFonts w:ascii="Calibri" w:hAnsi="Calibri" w:cs="Calibri"/>
          <w:sz w:val="20"/>
          <w:szCs w:val="20"/>
        </w:rPr>
        <w:t>mondiale</w:t>
      </w:r>
      <w:r w:rsidR="00384D98" w:rsidRPr="00EB4C1F">
        <w:rPr>
          <w:rFonts w:ascii="Calibri" w:hAnsi="Calibri" w:cs="Calibri"/>
          <w:sz w:val="20"/>
          <w:szCs w:val="20"/>
        </w:rPr>
        <w:t xml:space="preserve">. </w:t>
      </w:r>
      <w:r w:rsidR="008F446A" w:rsidRPr="00EB4C1F">
        <w:rPr>
          <w:rFonts w:ascii="Calibri" w:hAnsi="Calibri" w:cs="Calibri"/>
          <w:sz w:val="20"/>
          <w:szCs w:val="20"/>
        </w:rPr>
        <w:t xml:space="preserve">Consacrant sa fortune à tenter </w:t>
      </w:r>
      <w:r w:rsidR="00AD4155" w:rsidRPr="00EB4C1F">
        <w:rPr>
          <w:rFonts w:ascii="Calibri" w:hAnsi="Calibri" w:cs="Calibri"/>
          <w:sz w:val="20"/>
          <w:szCs w:val="20"/>
        </w:rPr>
        <w:t>d’amoindrir</w:t>
      </w:r>
      <w:r w:rsidR="008F446A" w:rsidRPr="00EB4C1F">
        <w:rPr>
          <w:rFonts w:ascii="Calibri" w:hAnsi="Calibri" w:cs="Calibri"/>
          <w:sz w:val="20"/>
          <w:szCs w:val="20"/>
        </w:rPr>
        <w:t xml:space="preserve"> les atrocités du monde, mais non élu démocratiquement, il est accusé </w:t>
      </w:r>
      <w:r w:rsidR="00127042" w:rsidRPr="00EB4C1F">
        <w:rPr>
          <w:rFonts w:ascii="Calibri" w:hAnsi="Calibri" w:cs="Calibri"/>
          <w:sz w:val="20"/>
          <w:szCs w:val="20"/>
        </w:rPr>
        <w:t xml:space="preserve">par d’autres </w:t>
      </w:r>
      <w:r w:rsidR="008F446A" w:rsidRPr="00EB4C1F">
        <w:rPr>
          <w:rFonts w:ascii="Calibri" w:hAnsi="Calibri" w:cs="Calibri"/>
          <w:sz w:val="20"/>
          <w:szCs w:val="20"/>
        </w:rPr>
        <w:t xml:space="preserve">de </w:t>
      </w:r>
      <w:r w:rsidR="006673CB">
        <w:rPr>
          <w:rFonts w:ascii="Calibri" w:hAnsi="Calibri" w:cs="Calibri"/>
          <w:sz w:val="20"/>
          <w:szCs w:val="20"/>
        </w:rPr>
        <w:t>n’être qu’un trouble</w:t>
      </w:r>
      <w:r w:rsidR="0077674D" w:rsidRPr="00EB4C1F">
        <w:rPr>
          <w:rFonts w:ascii="Calibri" w:hAnsi="Calibri" w:cs="Calibri"/>
          <w:sz w:val="20"/>
          <w:szCs w:val="20"/>
        </w:rPr>
        <w:t xml:space="preserve"> </w:t>
      </w:r>
      <w:r w:rsidR="008F446A" w:rsidRPr="00EB4C1F">
        <w:rPr>
          <w:rFonts w:ascii="Calibri" w:hAnsi="Calibri" w:cs="Calibri"/>
          <w:sz w:val="20"/>
          <w:szCs w:val="20"/>
        </w:rPr>
        <w:t>symbol</w:t>
      </w:r>
      <w:r w:rsidR="006673CB">
        <w:rPr>
          <w:rFonts w:ascii="Calibri" w:hAnsi="Calibri" w:cs="Calibri"/>
          <w:sz w:val="20"/>
          <w:szCs w:val="20"/>
        </w:rPr>
        <w:t>e du</w:t>
      </w:r>
      <w:r w:rsidR="008F446A" w:rsidRPr="00EB4C1F">
        <w:rPr>
          <w:rFonts w:ascii="Calibri" w:hAnsi="Calibri" w:cs="Calibri"/>
          <w:sz w:val="20"/>
          <w:szCs w:val="20"/>
        </w:rPr>
        <w:t xml:space="preserve"> pouvoir </w:t>
      </w:r>
      <w:r w:rsidR="00C7451C" w:rsidRPr="00EB4C1F">
        <w:rPr>
          <w:rFonts w:ascii="Calibri" w:hAnsi="Calibri" w:cs="Calibri"/>
          <w:sz w:val="20"/>
          <w:szCs w:val="20"/>
        </w:rPr>
        <w:t xml:space="preserve">arrogant </w:t>
      </w:r>
      <w:r w:rsidR="008F446A" w:rsidRPr="00EB4C1F">
        <w:rPr>
          <w:rFonts w:ascii="Calibri" w:hAnsi="Calibri" w:cs="Calibri"/>
          <w:sz w:val="20"/>
          <w:szCs w:val="20"/>
        </w:rPr>
        <w:t xml:space="preserve">de l’argent. </w:t>
      </w:r>
      <w:r w:rsidR="003024F0" w:rsidRPr="00EB4C1F">
        <w:rPr>
          <w:rFonts w:ascii="Calibri" w:hAnsi="Calibri" w:cs="Calibri"/>
          <w:sz w:val="20"/>
          <w:szCs w:val="20"/>
        </w:rPr>
        <w:t xml:space="preserve">Une des premières fortunes du monde, il n’échappe </w:t>
      </w:r>
      <w:r w:rsidR="00E50558" w:rsidRPr="00EB4C1F">
        <w:rPr>
          <w:rFonts w:ascii="Calibri" w:hAnsi="Calibri" w:cs="Calibri"/>
          <w:sz w:val="20"/>
          <w:szCs w:val="20"/>
        </w:rPr>
        <w:t xml:space="preserve">évidemment </w:t>
      </w:r>
      <w:r w:rsidR="003024F0" w:rsidRPr="00EB4C1F">
        <w:rPr>
          <w:rFonts w:ascii="Calibri" w:hAnsi="Calibri" w:cs="Calibri"/>
          <w:sz w:val="20"/>
          <w:szCs w:val="20"/>
        </w:rPr>
        <w:t xml:space="preserve">pas </w:t>
      </w:r>
      <w:r w:rsidR="008F446A" w:rsidRPr="00EB4C1F">
        <w:rPr>
          <w:rFonts w:ascii="Calibri" w:hAnsi="Calibri" w:cs="Calibri"/>
          <w:sz w:val="20"/>
          <w:szCs w:val="20"/>
        </w:rPr>
        <w:t xml:space="preserve">non plus </w:t>
      </w:r>
      <w:r w:rsidR="003024F0" w:rsidRPr="00EB4C1F">
        <w:rPr>
          <w:rFonts w:ascii="Calibri" w:hAnsi="Calibri" w:cs="Calibri"/>
          <w:sz w:val="20"/>
          <w:szCs w:val="20"/>
        </w:rPr>
        <w:t xml:space="preserve">à </w:t>
      </w:r>
      <w:r w:rsidR="00127042" w:rsidRPr="00EB4C1F">
        <w:rPr>
          <w:rFonts w:ascii="Calibri" w:hAnsi="Calibri" w:cs="Calibri"/>
          <w:sz w:val="20"/>
          <w:szCs w:val="20"/>
        </w:rPr>
        <w:t>une</w:t>
      </w:r>
      <w:r w:rsidR="003024F0" w:rsidRPr="00EB4C1F">
        <w:rPr>
          <w:rFonts w:ascii="Calibri" w:hAnsi="Calibri" w:cs="Calibri"/>
          <w:sz w:val="20"/>
          <w:szCs w:val="20"/>
        </w:rPr>
        <w:t xml:space="preserve"> </w:t>
      </w:r>
      <w:r w:rsidR="008F446A" w:rsidRPr="00EB4C1F">
        <w:rPr>
          <w:rFonts w:ascii="Calibri" w:hAnsi="Calibri" w:cs="Calibri"/>
          <w:sz w:val="20"/>
          <w:szCs w:val="20"/>
        </w:rPr>
        <w:t xml:space="preserve">sourde </w:t>
      </w:r>
      <w:r w:rsidR="003024F0" w:rsidRPr="00EB4C1F">
        <w:rPr>
          <w:rFonts w:ascii="Calibri" w:hAnsi="Calibri" w:cs="Calibri"/>
          <w:sz w:val="20"/>
          <w:szCs w:val="20"/>
        </w:rPr>
        <w:t xml:space="preserve">rancœur </w:t>
      </w:r>
      <w:r w:rsidR="00127042" w:rsidRPr="00EB4C1F">
        <w:rPr>
          <w:rFonts w:ascii="Calibri" w:hAnsi="Calibri" w:cs="Calibri"/>
          <w:sz w:val="20"/>
          <w:szCs w:val="20"/>
        </w:rPr>
        <w:t xml:space="preserve">collective </w:t>
      </w:r>
      <w:r w:rsidR="003024F0" w:rsidRPr="00EB4C1F">
        <w:rPr>
          <w:rFonts w:ascii="Calibri" w:hAnsi="Calibri" w:cs="Calibri"/>
          <w:sz w:val="20"/>
          <w:szCs w:val="20"/>
        </w:rPr>
        <w:t xml:space="preserve">anti-riches. </w:t>
      </w:r>
    </w:p>
    <w:p w14:paraId="3D1A8024" w14:textId="5FE6DC82" w:rsidR="005541C6" w:rsidRPr="00EB4C1F" w:rsidRDefault="005541C6" w:rsidP="006350F5">
      <w:pPr>
        <w:jc w:val="both"/>
        <w:rPr>
          <w:rFonts w:ascii="Calibri" w:hAnsi="Calibri" w:cs="Calibri"/>
          <w:sz w:val="20"/>
          <w:szCs w:val="20"/>
        </w:rPr>
      </w:pPr>
      <w:r w:rsidRPr="00EB4C1F">
        <w:rPr>
          <w:rFonts w:ascii="Calibri" w:hAnsi="Calibri" w:cs="Calibri"/>
          <w:sz w:val="20"/>
          <w:szCs w:val="20"/>
        </w:rPr>
        <w:t>Bill Gates,</w:t>
      </w:r>
      <w:r w:rsidR="006E5DAA">
        <w:rPr>
          <w:rFonts w:ascii="Calibri" w:hAnsi="Calibri" w:cs="Calibri"/>
          <w:sz w:val="20"/>
          <w:szCs w:val="20"/>
        </w:rPr>
        <w:t xml:space="preserve"> prodige et</w:t>
      </w:r>
      <w:r w:rsidRPr="00EB4C1F">
        <w:rPr>
          <w:rFonts w:ascii="Calibri" w:hAnsi="Calibri" w:cs="Calibri"/>
          <w:sz w:val="20"/>
          <w:szCs w:val="20"/>
        </w:rPr>
        <w:t xml:space="preserve"> philanthrope</w:t>
      </w:r>
      <w:r w:rsidR="006E5DAA">
        <w:rPr>
          <w:rFonts w:ascii="Calibri" w:hAnsi="Calibri" w:cs="Calibri"/>
          <w:sz w:val="20"/>
          <w:szCs w:val="20"/>
        </w:rPr>
        <w:t>,</w:t>
      </w:r>
      <w:r w:rsidRPr="00EB4C1F">
        <w:rPr>
          <w:rFonts w:ascii="Calibri" w:hAnsi="Calibri" w:cs="Calibri"/>
          <w:sz w:val="20"/>
          <w:szCs w:val="20"/>
        </w:rPr>
        <w:t xml:space="preserve"> … e</w:t>
      </w:r>
      <w:r w:rsidR="006E5DAA">
        <w:rPr>
          <w:rFonts w:ascii="Calibri" w:hAnsi="Calibri" w:cs="Calibri"/>
          <w:sz w:val="20"/>
          <w:szCs w:val="20"/>
        </w:rPr>
        <w:t>s</w:t>
      </w:r>
      <w:r w:rsidRPr="00EB4C1F">
        <w:rPr>
          <w:rFonts w:ascii="Calibri" w:hAnsi="Calibri" w:cs="Calibri"/>
          <w:sz w:val="20"/>
          <w:szCs w:val="20"/>
        </w:rPr>
        <w:t xml:space="preserve">t </w:t>
      </w:r>
      <w:r w:rsidR="00310D46" w:rsidRPr="00EB4C1F">
        <w:rPr>
          <w:rFonts w:ascii="Calibri" w:hAnsi="Calibri" w:cs="Calibri"/>
          <w:sz w:val="20"/>
          <w:szCs w:val="20"/>
        </w:rPr>
        <w:t>étonnamment</w:t>
      </w:r>
      <w:r w:rsidR="00B75DC5" w:rsidRPr="00EB4C1F">
        <w:rPr>
          <w:rFonts w:ascii="Calibri" w:hAnsi="Calibri" w:cs="Calibri"/>
          <w:sz w:val="20"/>
          <w:szCs w:val="20"/>
        </w:rPr>
        <w:t xml:space="preserve"> calomnié</w:t>
      </w:r>
      <w:r w:rsidRPr="00EB4C1F">
        <w:rPr>
          <w:rFonts w:ascii="Calibri" w:hAnsi="Calibri" w:cs="Calibri"/>
          <w:sz w:val="20"/>
          <w:szCs w:val="20"/>
        </w:rPr>
        <w:t>. Puisse ce livre permettre de mieux faire la part des choses !</w:t>
      </w:r>
    </w:p>
    <w:p w14:paraId="214A8973" w14:textId="4387BE72" w:rsidR="00384D98" w:rsidRPr="00EB4C1F" w:rsidRDefault="00384D98" w:rsidP="006350F5">
      <w:pPr>
        <w:jc w:val="both"/>
        <w:rPr>
          <w:rFonts w:ascii="Calibri" w:hAnsi="Calibri" w:cs="Calibri"/>
          <w:sz w:val="20"/>
          <w:szCs w:val="20"/>
        </w:rPr>
      </w:pPr>
    </w:p>
    <w:p w14:paraId="154FC49C" w14:textId="1431DD36" w:rsidR="00384D98" w:rsidRPr="00EB4C1F" w:rsidRDefault="00914852" w:rsidP="006350F5">
      <w:pPr>
        <w:jc w:val="both"/>
        <w:rPr>
          <w:rFonts w:ascii="Calibri" w:hAnsi="Calibri" w:cs="Calibri"/>
          <w:sz w:val="20"/>
          <w:szCs w:val="20"/>
        </w:rPr>
      </w:pPr>
      <w:r w:rsidRPr="00EB4C1F">
        <w:rPr>
          <w:rFonts w:ascii="Calibri" w:hAnsi="Calibri" w:cs="Calibri"/>
          <w:sz w:val="20"/>
          <w:szCs w:val="20"/>
        </w:rPr>
        <w:t>Car i</w:t>
      </w:r>
      <w:r w:rsidR="00D17815" w:rsidRPr="00EB4C1F">
        <w:rPr>
          <w:rFonts w:ascii="Calibri" w:hAnsi="Calibri" w:cs="Calibri"/>
          <w:sz w:val="20"/>
          <w:szCs w:val="20"/>
        </w:rPr>
        <w:t>l</w:t>
      </w:r>
      <w:r w:rsidR="00384D98" w:rsidRPr="00EB4C1F">
        <w:rPr>
          <w:rFonts w:ascii="Calibri" w:hAnsi="Calibri" w:cs="Calibri"/>
          <w:sz w:val="20"/>
          <w:szCs w:val="20"/>
        </w:rPr>
        <w:t xml:space="preserve"> faut lire ce livre. </w:t>
      </w:r>
      <w:r w:rsidR="00AD4155" w:rsidRPr="00EB4C1F">
        <w:rPr>
          <w:rFonts w:ascii="Calibri" w:hAnsi="Calibri" w:cs="Calibri"/>
          <w:sz w:val="20"/>
          <w:szCs w:val="20"/>
        </w:rPr>
        <w:t>Cette</w:t>
      </w:r>
      <w:r w:rsidR="00384D98" w:rsidRPr="00EB4C1F">
        <w:rPr>
          <w:rFonts w:ascii="Calibri" w:hAnsi="Calibri" w:cs="Calibri"/>
          <w:sz w:val="20"/>
          <w:szCs w:val="20"/>
        </w:rPr>
        <w:t xml:space="preserve"> lecture devrait même faire partie du cursus des </w:t>
      </w:r>
      <w:r w:rsidR="00DA114E">
        <w:rPr>
          <w:rFonts w:ascii="Calibri" w:hAnsi="Calibri" w:cs="Calibri"/>
          <w:sz w:val="20"/>
          <w:szCs w:val="20"/>
        </w:rPr>
        <w:t>formations</w:t>
      </w:r>
      <w:r w:rsidR="00384D98" w:rsidRPr="00EB4C1F">
        <w:rPr>
          <w:rFonts w:ascii="Calibri" w:hAnsi="Calibri" w:cs="Calibri"/>
          <w:sz w:val="20"/>
          <w:szCs w:val="20"/>
        </w:rPr>
        <w:t xml:space="preserve"> d’ingénieur</w:t>
      </w:r>
      <w:r w:rsidR="00810E20" w:rsidRPr="00EB4C1F">
        <w:rPr>
          <w:rFonts w:ascii="Calibri" w:hAnsi="Calibri" w:cs="Calibri"/>
          <w:sz w:val="20"/>
          <w:szCs w:val="20"/>
        </w:rPr>
        <w:t xml:space="preserve"> ou</w:t>
      </w:r>
      <w:r w:rsidR="005417CD" w:rsidRPr="00EB4C1F">
        <w:rPr>
          <w:rFonts w:ascii="Calibri" w:hAnsi="Calibri" w:cs="Calibri"/>
          <w:sz w:val="20"/>
          <w:szCs w:val="20"/>
        </w:rPr>
        <w:t xml:space="preserve"> de journalist</w:t>
      </w:r>
      <w:r w:rsidR="00810E20" w:rsidRPr="00EB4C1F">
        <w:rPr>
          <w:rFonts w:ascii="Calibri" w:hAnsi="Calibri" w:cs="Calibri"/>
          <w:sz w:val="20"/>
          <w:szCs w:val="20"/>
        </w:rPr>
        <w:t>e</w:t>
      </w:r>
      <w:r w:rsidR="00384D98" w:rsidRPr="00EB4C1F">
        <w:rPr>
          <w:rFonts w:ascii="Calibri" w:hAnsi="Calibri" w:cs="Calibri"/>
          <w:sz w:val="20"/>
          <w:szCs w:val="20"/>
        </w:rPr>
        <w:t xml:space="preserve">. Pas seulement </w:t>
      </w:r>
      <w:r w:rsidR="00E50558" w:rsidRPr="00EB4C1F">
        <w:rPr>
          <w:rFonts w:ascii="Calibri" w:hAnsi="Calibri" w:cs="Calibri"/>
          <w:sz w:val="20"/>
          <w:szCs w:val="20"/>
        </w:rPr>
        <w:t xml:space="preserve">car </w:t>
      </w:r>
      <w:r w:rsidR="00384D98" w:rsidRPr="00EB4C1F">
        <w:rPr>
          <w:rFonts w:ascii="Calibri" w:hAnsi="Calibri" w:cs="Calibri"/>
          <w:sz w:val="20"/>
          <w:szCs w:val="20"/>
        </w:rPr>
        <w:t>il s’agit d’une analyse précise</w:t>
      </w:r>
      <w:r w:rsidR="00D17815" w:rsidRPr="00EB4C1F">
        <w:rPr>
          <w:rFonts w:ascii="Calibri" w:hAnsi="Calibri" w:cs="Calibri"/>
          <w:sz w:val="20"/>
          <w:szCs w:val="20"/>
        </w:rPr>
        <w:t>, froide</w:t>
      </w:r>
      <w:r w:rsidR="00384D98" w:rsidRPr="00EB4C1F">
        <w:rPr>
          <w:rFonts w:ascii="Calibri" w:hAnsi="Calibri" w:cs="Calibri"/>
          <w:sz w:val="20"/>
          <w:szCs w:val="20"/>
        </w:rPr>
        <w:t xml:space="preserve"> et rigoureuse d</w:t>
      </w:r>
      <w:r w:rsidR="009B3CB7" w:rsidRPr="00EB4C1F">
        <w:rPr>
          <w:rFonts w:ascii="Calibri" w:hAnsi="Calibri" w:cs="Calibri"/>
          <w:sz w:val="20"/>
          <w:szCs w:val="20"/>
        </w:rPr>
        <w:t>u</w:t>
      </w:r>
      <w:r w:rsidR="00384D98" w:rsidRPr="00EB4C1F">
        <w:rPr>
          <w:rFonts w:ascii="Calibri" w:hAnsi="Calibri" w:cs="Calibri"/>
          <w:sz w:val="20"/>
          <w:szCs w:val="20"/>
        </w:rPr>
        <w:t xml:space="preserve"> problème essentiel </w:t>
      </w:r>
      <w:r w:rsidR="00E50558" w:rsidRPr="00EB4C1F">
        <w:rPr>
          <w:rFonts w:ascii="Calibri" w:hAnsi="Calibri" w:cs="Calibri"/>
          <w:sz w:val="20"/>
          <w:szCs w:val="20"/>
        </w:rPr>
        <w:t>d</w:t>
      </w:r>
      <w:r w:rsidR="00384D98" w:rsidRPr="00EB4C1F">
        <w:rPr>
          <w:rFonts w:ascii="Calibri" w:hAnsi="Calibri" w:cs="Calibri"/>
          <w:sz w:val="20"/>
          <w:szCs w:val="20"/>
        </w:rPr>
        <w:t xml:space="preserve">e notre temps mais aussi et surtout car il témoigne d’une </w:t>
      </w:r>
      <w:r w:rsidR="00EB7D2A" w:rsidRPr="00EB4C1F">
        <w:rPr>
          <w:rFonts w:ascii="Calibri" w:hAnsi="Calibri" w:cs="Calibri"/>
          <w:sz w:val="20"/>
          <w:szCs w:val="20"/>
        </w:rPr>
        <w:t>conviction</w:t>
      </w:r>
      <w:r w:rsidR="00384D98" w:rsidRPr="00EB4C1F">
        <w:rPr>
          <w:rFonts w:ascii="Calibri" w:hAnsi="Calibri" w:cs="Calibri"/>
          <w:sz w:val="20"/>
          <w:szCs w:val="20"/>
        </w:rPr>
        <w:t xml:space="preserve"> peu </w:t>
      </w:r>
      <w:r w:rsidR="004835A0" w:rsidRPr="00EB4C1F">
        <w:rPr>
          <w:rFonts w:ascii="Calibri" w:hAnsi="Calibri" w:cs="Calibri"/>
          <w:sz w:val="20"/>
          <w:szCs w:val="20"/>
        </w:rPr>
        <w:t xml:space="preserve">répandue </w:t>
      </w:r>
      <w:r w:rsidR="00384D98" w:rsidRPr="00EB4C1F">
        <w:rPr>
          <w:rFonts w:ascii="Calibri" w:hAnsi="Calibri" w:cs="Calibri"/>
          <w:sz w:val="20"/>
          <w:szCs w:val="20"/>
        </w:rPr>
        <w:t>dans notre Europe</w:t>
      </w:r>
      <w:r w:rsidR="00604DD4">
        <w:rPr>
          <w:rFonts w:ascii="Calibri" w:hAnsi="Calibri" w:cs="Calibri"/>
          <w:sz w:val="20"/>
          <w:szCs w:val="20"/>
        </w:rPr>
        <w:t xml:space="preserve"> souvent</w:t>
      </w:r>
      <w:r w:rsidR="00384D98" w:rsidRPr="00EB4C1F">
        <w:rPr>
          <w:rFonts w:ascii="Calibri" w:hAnsi="Calibri" w:cs="Calibri"/>
          <w:sz w:val="20"/>
          <w:szCs w:val="20"/>
        </w:rPr>
        <w:t xml:space="preserve"> mélancolique et </w:t>
      </w:r>
      <w:r w:rsidR="00BF37E4">
        <w:rPr>
          <w:rFonts w:ascii="Calibri" w:hAnsi="Calibri" w:cs="Calibri"/>
          <w:sz w:val="20"/>
          <w:szCs w:val="20"/>
        </w:rPr>
        <w:t>lasse</w:t>
      </w:r>
      <w:r w:rsidR="00604DD4">
        <w:rPr>
          <w:rFonts w:ascii="Calibri" w:hAnsi="Calibri" w:cs="Calibri"/>
          <w:sz w:val="20"/>
          <w:szCs w:val="20"/>
        </w:rPr>
        <w:t> :</w:t>
      </w:r>
    </w:p>
    <w:p w14:paraId="2DF72464" w14:textId="77777777" w:rsidR="003C7053" w:rsidRPr="00EB4C1F" w:rsidRDefault="003C7053" w:rsidP="00384D98">
      <w:pPr>
        <w:jc w:val="center"/>
        <w:rPr>
          <w:rFonts w:ascii="Calibri" w:hAnsi="Calibri" w:cs="Calibri"/>
          <w:sz w:val="20"/>
          <w:szCs w:val="20"/>
        </w:rPr>
      </w:pPr>
    </w:p>
    <w:p w14:paraId="49A1E1B2" w14:textId="494EB669" w:rsidR="00384D98" w:rsidRDefault="00384D98" w:rsidP="00384D98">
      <w:pPr>
        <w:jc w:val="center"/>
        <w:rPr>
          <w:rFonts w:ascii="Calibri" w:hAnsi="Calibri" w:cs="Calibri"/>
          <w:i/>
          <w:iCs/>
          <w:sz w:val="20"/>
          <w:szCs w:val="20"/>
        </w:rPr>
      </w:pPr>
      <w:r w:rsidRPr="00EB4C1F">
        <w:rPr>
          <w:rFonts w:ascii="Calibri" w:hAnsi="Calibri" w:cs="Calibri"/>
          <w:i/>
          <w:iCs/>
          <w:sz w:val="20"/>
          <w:szCs w:val="20"/>
        </w:rPr>
        <w:t>Oui, nous avons prise sur l’avenir !</w:t>
      </w:r>
    </w:p>
    <w:p w14:paraId="6BB8B914" w14:textId="28A1136D" w:rsidR="001B7F98" w:rsidRDefault="001B7F98" w:rsidP="00384D98">
      <w:pPr>
        <w:jc w:val="center"/>
        <w:rPr>
          <w:rFonts w:ascii="Calibri" w:hAnsi="Calibri" w:cs="Calibri"/>
          <w:i/>
          <w:iCs/>
          <w:sz w:val="20"/>
          <w:szCs w:val="20"/>
        </w:rPr>
      </w:pPr>
    </w:p>
    <w:p w14:paraId="46730A73" w14:textId="4664AD0D" w:rsidR="001B7F98" w:rsidRDefault="001B7F98" w:rsidP="00384D98">
      <w:pPr>
        <w:jc w:val="center"/>
        <w:rPr>
          <w:rFonts w:ascii="Calibri" w:hAnsi="Calibri" w:cs="Calibri"/>
          <w:i/>
          <w:iCs/>
          <w:sz w:val="20"/>
          <w:szCs w:val="20"/>
        </w:rPr>
      </w:pPr>
    </w:p>
    <w:p w14:paraId="1F4FAC4F" w14:textId="4E920B58" w:rsidR="001B7F98" w:rsidRDefault="001B7F98" w:rsidP="00384D98">
      <w:pPr>
        <w:jc w:val="center"/>
        <w:rPr>
          <w:rFonts w:ascii="Calibri" w:hAnsi="Calibri" w:cs="Calibri"/>
          <w:i/>
          <w:iCs/>
          <w:sz w:val="20"/>
          <w:szCs w:val="20"/>
        </w:rPr>
      </w:pPr>
    </w:p>
    <w:p w14:paraId="49DE8DE9" w14:textId="77777777" w:rsidR="001B7F98" w:rsidRDefault="001B7F98" w:rsidP="001B7F98">
      <w:pPr>
        <w:jc w:val="right"/>
        <w:rPr>
          <w:rFonts w:ascii="Calibri" w:hAnsi="Calibri" w:cs="Calibri"/>
          <w:i/>
          <w:iCs/>
          <w:sz w:val="18"/>
          <w:szCs w:val="18"/>
        </w:rPr>
      </w:pPr>
    </w:p>
    <w:p w14:paraId="53CA1518" w14:textId="7A73DC7D" w:rsidR="001B7F98" w:rsidRPr="001B7F98" w:rsidRDefault="001B7F98" w:rsidP="001B7F98">
      <w:pPr>
        <w:jc w:val="right"/>
        <w:rPr>
          <w:rFonts w:ascii="Calibri" w:hAnsi="Calibri" w:cs="Calibri"/>
          <w:i/>
          <w:iCs/>
          <w:sz w:val="18"/>
          <w:szCs w:val="18"/>
        </w:rPr>
      </w:pPr>
      <w:r w:rsidRPr="001B7F98">
        <w:rPr>
          <w:rFonts w:ascii="Calibri" w:hAnsi="Calibri" w:cs="Calibri"/>
          <w:i/>
          <w:iCs/>
          <w:sz w:val="18"/>
          <w:szCs w:val="18"/>
        </w:rPr>
        <w:t>(</w:t>
      </w:r>
      <w:proofErr w:type="gramStart"/>
      <w:r w:rsidRPr="001B7F98">
        <w:rPr>
          <w:rFonts w:ascii="Calibri" w:hAnsi="Calibri" w:cs="Calibri"/>
          <w:i/>
          <w:iCs/>
          <w:sz w:val="18"/>
          <w:szCs w:val="18"/>
        </w:rPr>
        <w:t>om</w:t>
      </w:r>
      <w:proofErr w:type="gramEnd"/>
      <w:r w:rsidRPr="001B7F98">
        <w:rPr>
          <w:rFonts w:ascii="Calibri" w:hAnsi="Calibri" w:cs="Calibri"/>
          <w:i/>
          <w:iCs/>
          <w:sz w:val="18"/>
          <w:szCs w:val="18"/>
        </w:rPr>
        <w:t>, mai 2021)</w:t>
      </w:r>
    </w:p>
    <w:p w14:paraId="4A58D87E" w14:textId="5A22F6B3" w:rsidR="00BD2159" w:rsidRPr="00EB4C1F" w:rsidRDefault="00BD2159" w:rsidP="00032B57">
      <w:pPr>
        <w:rPr>
          <w:rFonts w:ascii="Calibri" w:hAnsi="Calibri"/>
          <w:i/>
          <w:iCs/>
          <w:sz w:val="20"/>
          <w:szCs w:val="20"/>
        </w:rPr>
      </w:pPr>
    </w:p>
    <w:sectPr w:rsidR="00BD2159" w:rsidRPr="00EB4C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FF022" w14:textId="77777777" w:rsidR="007A3093" w:rsidRDefault="007A3093" w:rsidP="006A7CC3">
      <w:r>
        <w:separator/>
      </w:r>
    </w:p>
  </w:endnote>
  <w:endnote w:type="continuationSeparator" w:id="0">
    <w:p w14:paraId="6126FDC8" w14:textId="77777777" w:rsidR="007A3093" w:rsidRDefault="007A3093" w:rsidP="006A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6957607"/>
      <w:docPartObj>
        <w:docPartGallery w:val="Page Numbers (Bottom of Page)"/>
        <w:docPartUnique/>
      </w:docPartObj>
    </w:sdtPr>
    <w:sdtEndPr/>
    <w:sdtContent>
      <w:p w14:paraId="6D985E4D" w14:textId="3F207288" w:rsidR="00662DB5" w:rsidRDefault="00662DB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8DBA5B" w14:textId="77777777" w:rsidR="00CF3B9A" w:rsidRDefault="00CF3B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DFDBE" w14:textId="77777777" w:rsidR="007A3093" w:rsidRDefault="007A3093" w:rsidP="006A7CC3">
      <w:r>
        <w:separator/>
      </w:r>
    </w:p>
  </w:footnote>
  <w:footnote w:type="continuationSeparator" w:id="0">
    <w:p w14:paraId="37529E2F" w14:textId="77777777" w:rsidR="007A3093" w:rsidRDefault="007A3093" w:rsidP="006A7CC3">
      <w:r>
        <w:continuationSeparator/>
      </w:r>
    </w:p>
  </w:footnote>
  <w:footnote w:id="1">
    <w:p w14:paraId="7C617CE5" w14:textId="4A73B724" w:rsidR="0045592F" w:rsidRPr="00063CFD" w:rsidRDefault="0045592F">
      <w:pPr>
        <w:pStyle w:val="Notedebasdepage"/>
        <w:rPr>
          <w:sz w:val="18"/>
          <w:szCs w:val="18"/>
        </w:rPr>
      </w:pPr>
      <w:r w:rsidRPr="00063CFD">
        <w:rPr>
          <w:rStyle w:val="Appelnotedebasdep"/>
          <w:sz w:val="18"/>
          <w:szCs w:val="18"/>
        </w:rPr>
        <w:footnoteRef/>
      </w:r>
      <w:r w:rsidRPr="00063CFD">
        <w:rPr>
          <w:sz w:val="18"/>
          <w:szCs w:val="18"/>
        </w:rPr>
        <w:t xml:space="preserve"> « </w:t>
      </w:r>
      <w:r w:rsidRPr="00063CFD">
        <w:rPr>
          <w:rFonts w:ascii="Calibri" w:hAnsi="Calibri"/>
          <w:sz w:val="18"/>
          <w:szCs w:val="18"/>
        </w:rPr>
        <w:t>Comment éviter un désastre</w:t>
      </w:r>
      <w:r w:rsidR="004D3160">
        <w:rPr>
          <w:rFonts w:ascii="Calibri" w:hAnsi="Calibri"/>
          <w:sz w:val="18"/>
          <w:szCs w:val="18"/>
        </w:rPr>
        <w:t>.</w:t>
      </w:r>
      <w:r w:rsidRPr="00063CFD">
        <w:rPr>
          <w:rFonts w:ascii="Calibri" w:hAnsi="Calibri"/>
          <w:sz w:val="18"/>
          <w:szCs w:val="18"/>
        </w:rPr>
        <w:t xml:space="preserve"> Les solutions actuelles, les innovations nécessaires » Flammarion 2021</w:t>
      </w:r>
      <w:r w:rsidR="00BB1C84">
        <w:rPr>
          <w:rFonts w:ascii="Calibri" w:hAnsi="Calibri"/>
          <w:sz w:val="18"/>
          <w:szCs w:val="18"/>
        </w:rPr>
        <w:t>.</w:t>
      </w:r>
    </w:p>
  </w:footnote>
  <w:footnote w:id="2">
    <w:p w14:paraId="1BDE7DED" w14:textId="0F254E36" w:rsidR="00BB1C84" w:rsidRPr="00BB1C84" w:rsidRDefault="00BB1C84">
      <w:pPr>
        <w:pStyle w:val="Notedebasdepage"/>
        <w:rPr>
          <w:rFonts w:asciiTheme="minorHAnsi" w:hAnsiTheme="minorHAnsi" w:cstheme="minorHAnsi"/>
          <w:sz w:val="18"/>
          <w:szCs w:val="18"/>
        </w:rPr>
      </w:pPr>
      <w:r w:rsidRPr="00BB1C84">
        <w:rPr>
          <w:rStyle w:val="Appelnotedebasdep"/>
          <w:rFonts w:asciiTheme="minorHAnsi" w:hAnsiTheme="minorHAnsi" w:cstheme="minorHAnsi"/>
          <w:sz w:val="18"/>
          <w:szCs w:val="18"/>
        </w:rPr>
        <w:footnoteRef/>
      </w:r>
      <w:r w:rsidRPr="00BB1C84">
        <w:rPr>
          <w:rFonts w:asciiTheme="minorHAnsi" w:hAnsiTheme="minorHAnsi" w:cstheme="minorHAnsi"/>
          <w:sz w:val="18"/>
          <w:szCs w:val="18"/>
        </w:rPr>
        <w:t xml:space="preserve"> </w:t>
      </w:r>
      <w:r w:rsidR="006A6E70">
        <w:rPr>
          <w:rFonts w:asciiTheme="minorHAnsi" w:hAnsiTheme="minorHAnsi" w:cstheme="minorHAnsi"/>
          <w:sz w:val="18"/>
          <w:szCs w:val="18"/>
        </w:rPr>
        <w:t xml:space="preserve"> </w:t>
      </w:r>
      <w:r w:rsidR="001C6FA2">
        <w:rPr>
          <w:rFonts w:asciiTheme="minorHAnsi" w:hAnsiTheme="minorHAnsi" w:cstheme="minorHAnsi"/>
          <w:sz w:val="18"/>
          <w:szCs w:val="18"/>
        </w:rPr>
        <w:t>CO2e : i</w:t>
      </w:r>
      <w:r w:rsidRPr="00BB1C84">
        <w:rPr>
          <w:rFonts w:asciiTheme="minorHAnsi" w:hAnsiTheme="minorHAnsi" w:cstheme="minorHAnsi"/>
          <w:sz w:val="18"/>
          <w:szCs w:val="18"/>
        </w:rPr>
        <w:t xml:space="preserve">l s’agit </w:t>
      </w:r>
      <w:r>
        <w:rPr>
          <w:rFonts w:asciiTheme="minorHAnsi" w:hAnsiTheme="minorHAnsi" w:cstheme="minorHAnsi"/>
          <w:sz w:val="18"/>
          <w:szCs w:val="18"/>
        </w:rPr>
        <w:t>« </w:t>
      </w:r>
      <w:r w:rsidRPr="00BB1C84">
        <w:rPr>
          <w:rFonts w:asciiTheme="minorHAnsi" w:hAnsiTheme="minorHAnsi" w:cstheme="minorHAnsi"/>
          <w:sz w:val="18"/>
          <w:szCs w:val="18"/>
        </w:rPr>
        <w:t>d’équivalent</w:t>
      </w:r>
      <w:r w:rsidR="0066188B">
        <w:rPr>
          <w:rFonts w:asciiTheme="minorHAnsi" w:hAnsiTheme="minorHAnsi" w:cstheme="minorHAnsi"/>
          <w:sz w:val="18"/>
          <w:szCs w:val="18"/>
        </w:rPr>
        <w:t xml:space="preserve"> en</w:t>
      </w:r>
      <w:r w:rsidRPr="00BB1C84">
        <w:rPr>
          <w:rFonts w:asciiTheme="minorHAnsi" w:hAnsiTheme="minorHAnsi" w:cstheme="minorHAnsi"/>
          <w:sz w:val="18"/>
          <w:szCs w:val="18"/>
        </w:rPr>
        <w:t xml:space="preserve"> CO2</w:t>
      </w:r>
      <w:r>
        <w:rPr>
          <w:rFonts w:asciiTheme="minorHAnsi" w:hAnsiTheme="minorHAnsi" w:cstheme="minorHAnsi"/>
          <w:sz w:val="18"/>
          <w:szCs w:val="18"/>
        </w:rPr>
        <w:t xml:space="preserve"> », </w:t>
      </w:r>
      <w:r w:rsidR="0066188B">
        <w:rPr>
          <w:rFonts w:asciiTheme="minorHAnsi" w:hAnsiTheme="minorHAnsi" w:cstheme="minorHAnsi"/>
          <w:sz w:val="18"/>
          <w:szCs w:val="18"/>
        </w:rPr>
        <w:t xml:space="preserve">mesure </w:t>
      </w:r>
      <w:r>
        <w:rPr>
          <w:rFonts w:asciiTheme="minorHAnsi" w:hAnsiTheme="minorHAnsi" w:cstheme="minorHAnsi"/>
          <w:sz w:val="18"/>
          <w:szCs w:val="18"/>
        </w:rPr>
        <w:t>tenant compte des caractéristiques des différents gaz à effet de serre.</w:t>
      </w:r>
    </w:p>
  </w:footnote>
  <w:footnote w:id="3">
    <w:p w14:paraId="71BCDCD6" w14:textId="25362717" w:rsidR="00F83B96" w:rsidRPr="00F83B96" w:rsidRDefault="00F83B96">
      <w:pPr>
        <w:pStyle w:val="Notedebasdepage"/>
        <w:rPr>
          <w:rFonts w:asciiTheme="minorHAnsi" w:hAnsiTheme="minorHAnsi" w:cstheme="minorHAnsi"/>
          <w:sz w:val="18"/>
          <w:szCs w:val="18"/>
        </w:rPr>
      </w:pPr>
      <w:r w:rsidRPr="00F83B96">
        <w:rPr>
          <w:rStyle w:val="Appelnotedebasdep"/>
          <w:rFonts w:asciiTheme="minorHAnsi" w:hAnsiTheme="minorHAnsi" w:cstheme="minorHAnsi"/>
          <w:sz w:val="18"/>
          <w:szCs w:val="18"/>
        </w:rPr>
        <w:footnoteRef/>
      </w:r>
      <w:r w:rsidRPr="00F83B96">
        <w:rPr>
          <w:rFonts w:asciiTheme="minorHAnsi" w:hAnsiTheme="minorHAnsi" w:cstheme="minorHAnsi"/>
          <w:sz w:val="18"/>
          <w:szCs w:val="18"/>
        </w:rPr>
        <w:t xml:space="preserve"> </w:t>
      </w:r>
      <w:r w:rsidR="006A6E70">
        <w:rPr>
          <w:rFonts w:asciiTheme="minorHAnsi" w:hAnsiTheme="minorHAnsi" w:cstheme="minorHAnsi"/>
          <w:sz w:val="18"/>
          <w:szCs w:val="18"/>
        </w:rPr>
        <w:t xml:space="preserve"> </w:t>
      </w:r>
      <w:r w:rsidRPr="00F83B96">
        <w:rPr>
          <w:rFonts w:asciiTheme="minorHAnsi" w:hAnsiTheme="minorHAnsi" w:cstheme="minorHAnsi"/>
          <w:sz w:val="18"/>
          <w:szCs w:val="18"/>
        </w:rPr>
        <w:t xml:space="preserve">La version française du texte de B. Gates conserve l’expression </w:t>
      </w:r>
      <w:r>
        <w:rPr>
          <w:rFonts w:asciiTheme="minorHAnsi" w:hAnsiTheme="minorHAnsi" w:cstheme="minorHAnsi"/>
          <w:sz w:val="18"/>
          <w:szCs w:val="18"/>
        </w:rPr>
        <w:t>originale</w:t>
      </w:r>
      <w:r w:rsidRPr="00F83B96">
        <w:rPr>
          <w:rFonts w:asciiTheme="minorHAnsi" w:hAnsiTheme="minorHAnsi" w:cstheme="minorHAnsi"/>
          <w:sz w:val="18"/>
          <w:szCs w:val="18"/>
        </w:rPr>
        <w:t xml:space="preserve"> « Green premium » et l’utilise au féminin.</w:t>
      </w:r>
    </w:p>
  </w:footnote>
  <w:footnote w:id="4">
    <w:p w14:paraId="2588DEF7" w14:textId="4D8A9394" w:rsidR="00245E19" w:rsidRPr="00245E19" w:rsidRDefault="00245E19">
      <w:pPr>
        <w:pStyle w:val="Notedebasdepage"/>
        <w:rPr>
          <w:rFonts w:ascii="Calibri" w:hAnsi="Calibri" w:cs="Calibri"/>
          <w:sz w:val="18"/>
          <w:szCs w:val="18"/>
        </w:rPr>
      </w:pPr>
      <w:r w:rsidRPr="00245E19">
        <w:rPr>
          <w:rStyle w:val="Appelnotedebasdep"/>
          <w:rFonts w:ascii="Calibri" w:hAnsi="Calibri" w:cs="Calibri"/>
          <w:sz w:val="18"/>
          <w:szCs w:val="18"/>
        </w:rPr>
        <w:footnoteRef/>
      </w:r>
      <w:r w:rsidRPr="00245E19">
        <w:rPr>
          <w:rFonts w:ascii="Calibri" w:hAnsi="Calibri" w:cs="Calibri"/>
          <w:sz w:val="18"/>
          <w:szCs w:val="18"/>
        </w:rPr>
        <w:t xml:space="preserve"> Jusqu’à </w:t>
      </w:r>
      <w:r w:rsidR="00B966B7">
        <w:rPr>
          <w:rFonts w:ascii="Calibri" w:hAnsi="Calibri" w:cs="Calibri"/>
          <w:sz w:val="18"/>
          <w:szCs w:val="18"/>
        </w:rPr>
        <w:t>évoquer</w:t>
      </w:r>
      <w:r w:rsidRPr="00245E19">
        <w:rPr>
          <w:rFonts w:ascii="Calibri" w:hAnsi="Calibri" w:cs="Calibri"/>
          <w:sz w:val="18"/>
          <w:szCs w:val="18"/>
        </w:rPr>
        <w:t xml:space="preserve"> les </w:t>
      </w:r>
      <w:r w:rsidR="00B966B7">
        <w:rPr>
          <w:rFonts w:ascii="Calibri" w:hAnsi="Calibri" w:cs="Calibri"/>
          <w:sz w:val="18"/>
          <w:szCs w:val="18"/>
        </w:rPr>
        <w:t>potentialités</w:t>
      </w:r>
      <w:r w:rsidRPr="00245E19">
        <w:rPr>
          <w:rFonts w:ascii="Calibri" w:hAnsi="Calibri" w:cs="Calibri"/>
          <w:sz w:val="18"/>
          <w:szCs w:val="18"/>
        </w:rPr>
        <w:t xml:space="preserve"> </w:t>
      </w:r>
      <w:r w:rsidR="00665C5E">
        <w:rPr>
          <w:rFonts w:ascii="Calibri" w:hAnsi="Calibri" w:cs="Calibri"/>
          <w:sz w:val="18"/>
          <w:szCs w:val="18"/>
        </w:rPr>
        <w:t xml:space="preserve">de </w:t>
      </w:r>
      <w:r w:rsidRPr="00245E19">
        <w:rPr>
          <w:rFonts w:ascii="Calibri" w:hAnsi="Calibri" w:cs="Calibri"/>
          <w:sz w:val="18"/>
          <w:szCs w:val="18"/>
        </w:rPr>
        <w:t>la géo-</w:t>
      </w:r>
      <w:r>
        <w:rPr>
          <w:rFonts w:ascii="Calibri" w:hAnsi="Calibri" w:cs="Calibri"/>
          <w:sz w:val="18"/>
          <w:szCs w:val="18"/>
        </w:rPr>
        <w:t>i</w:t>
      </w:r>
      <w:r w:rsidRPr="00245E19">
        <w:rPr>
          <w:rFonts w:ascii="Calibri" w:hAnsi="Calibri" w:cs="Calibri"/>
          <w:sz w:val="18"/>
          <w:szCs w:val="18"/>
        </w:rPr>
        <w:t>ng</w:t>
      </w:r>
      <w:r>
        <w:rPr>
          <w:rFonts w:ascii="Calibri" w:hAnsi="Calibri" w:cs="Calibri"/>
          <w:sz w:val="18"/>
          <w:szCs w:val="18"/>
        </w:rPr>
        <w:t>é</w:t>
      </w:r>
      <w:r w:rsidRPr="00245E19">
        <w:rPr>
          <w:rFonts w:ascii="Calibri" w:hAnsi="Calibri" w:cs="Calibri"/>
          <w:sz w:val="18"/>
          <w:szCs w:val="18"/>
        </w:rPr>
        <w:t>nierie.</w:t>
      </w:r>
    </w:p>
  </w:footnote>
  <w:footnote w:id="5">
    <w:p w14:paraId="7B9BEAE1" w14:textId="57BAC581" w:rsidR="00963650" w:rsidRPr="00E35681" w:rsidRDefault="00963650">
      <w:pPr>
        <w:pStyle w:val="Notedebasdepage"/>
        <w:rPr>
          <w:rFonts w:asciiTheme="minorHAnsi" w:hAnsiTheme="minorHAnsi" w:cstheme="minorHAnsi"/>
          <w:sz w:val="18"/>
          <w:szCs w:val="18"/>
        </w:rPr>
      </w:pPr>
      <w:r w:rsidRPr="00E35681">
        <w:rPr>
          <w:rStyle w:val="Appelnotedebasdep"/>
          <w:rFonts w:asciiTheme="minorHAnsi" w:hAnsiTheme="minorHAnsi" w:cstheme="minorHAnsi"/>
          <w:sz w:val="18"/>
          <w:szCs w:val="18"/>
        </w:rPr>
        <w:footnoteRef/>
      </w:r>
      <w:r w:rsidRPr="00E35681">
        <w:rPr>
          <w:rFonts w:asciiTheme="minorHAnsi" w:hAnsiTheme="minorHAnsi" w:cstheme="minorHAnsi"/>
          <w:sz w:val="18"/>
          <w:szCs w:val="18"/>
        </w:rPr>
        <w:t xml:space="preserve"> Y compris en Chine 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A3D"/>
    <w:multiLevelType w:val="multilevel"/>
    <w:tmpl w:val="EB825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45C01"/>
    <w:multiLevelType w:val="hybridMultilevel"/>
    <w:tmpl w:val="15DCEAC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B8375C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i w:val="0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310FB2"/>
    <w:multiLevelType w:val="multilevel"/>
    <w:tmpl w:val="9E22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4B"/>
    <w:rsid w:val="00021FAB"/>
    <w:rsid w:val="00032B57"/>
    <w:rsid w:val="00061794"/>
    <w:rsid w:val="0006369B"/>
    <w:rsid w:val="00063CFD"/>
    <w:rsid w:val="00096670"/>
    <w:rsid w:val="000A29A0"/>
    <w:rsid w:val="000B0F17"/>
    <w:rsid w:val="000C17F2"/>
    <w:rsid w:val="000D28ED"/>
    <w:rsid w:val="000D5C16"/>
    <w:rsid w:val="000F1381"/>
    <w:rsid w:val="00102A8F"/>
    <w:rsid w:val="001203D7"/>
    <w:rsid w:val="00121B83"/>
    <w:rsid w:val="00123E41"/>
    <w:rsid w:val="00127042"/>
    <w:rsid w:val="00150652"/>
    <w:rsid w:val="00153F7B"/>
    <w:rsid w:val="0016742C"/>
    <w:rsid w:val="00171C73"/>
    <w:rsid w:val="00173965"/>
    <w:rsid w:val="00185CE5"/>
    <w:rsid w:val="001973E1"/>
    <w:rsid w:val="001B7F98"/>
    <w:rsid w:val="001C665A"/>
    <w:rsid w:val="001C6FA2"/>
    <w:rsid w:val="001C795B"/>
    <w:rsid w:val="00216E91"/>
    <w:rsid w:val="00227E54"/>
    <w:rsid w:val="002321E5"/>
    <w:rsid w:val="00241F37"/>
    <w:rsid w:val="002458FB"/>
    <w:rsid w:val="00245E19"/>
    <w:rsid w:val="002C4822"/>
    <w:rsid w:val="002E005A"/>
    <w:rsid w:val="003003AB"/>
    <w:rsid w:val="003024F0"/>
    <w:rsid w:val="0030479C"/>
    <w:rsid w:val="00305DAD"/>
    <w:rsid w:val="003062E0"/>
    <w:rsid w:val="00310D46"/>
    <w:rsid w:val="0033015F"/>
    <w:rsid w:val="003301F4"/>
    <w:rsid w:val="00334589"/>
    <w:rsid w:val="00334B5D"/>
    <w:rsid w:val="00343E5C"/>
    <w:rsid w:val="00354705"/>
    <w:rsid w:val="003812FF"/>
    <w:rsid w:val="00384D98"/>
    <w:rsid w:val="00385A8C"/>
    <w:rsid w:val="003914C6"/>
    <w:rsid w:val="003A0BC4"/>
    <w:rsid w:val="003A3ACE"/>
    <w:rsid w:val="003B040A"/>
    <w:rsid w:val="003B0A84"/>
    <w:rsid w:val="003C493C"/>
    <w:rsid w:val="003C7053"/>
    <w:rsid w:val="003D0951"/>
    <w:rsid w:val="004035DD"/>
    <w:rsid w:val="004207A3"/>
    <w:rsid w:val="004263AC"/>
    <w:rsid w:val="00444C8E"/>
    <w:rsid w:val="0045592F"/>
    <w:rsid w:val="004835A0"/>
    <w:rsid w:val="00485936"/>
    <w:rsid w:val="00490BF9"/>
    <w:rsid w:val="004B4C76"/>
    <w:rsid w:val="004B68D2"/>
    <w:rsid w:val="004D3160"/>
    <w:rsid w:val="00512E9E"/>
    <w:rsid w:val="005417CD"/>
    <w:rsid w:val="005541C6"/>
    <w:rsid w:val="00564850"/>
    <w:rsid w:val="00580505"/>
    <w:rsid w:val="00581A71"/>
    <w:rsid w:val="005D7530"/>
    <w:rsid w:val="005E0023"/>
    <w:rsid w:val="005E1706"/>
    <w:rsid w:val="005F28E3"/>
    <w:rsid w:val="005F5319"/>
    <w:rsid w:val="00604DD4"/>
    <w:rsid w:val="006350F5"/>
    <w:rsid w:val="00645E9F"/>
    <w:rsid w:val="0065191E"/>
    <w:rsid w:val="00657258"/>
    <w:rsid w:val="0066188B"/>
    <w:rsid w:val="00661DBC"/>
    <w:rsid w:val="00662DB5"/>
    <w:rsid w:val="00663C8C"/>
    <w:rsid w:val="00665C5E"/>
    <w:rsid w:val="006673CB"/>
    <w:rsid w:val="00673295"/>
    <w:rsid w:val="006929E1"/>
    <w:rsid w:val="0069482A"/>
    <w:rsid w:val="006A2E9E"/>
    <w:rsid w:val="006A6E70"/>
    <w:rsid w:val="006A7CC3"/>
    <w:rsid w:val="006B52E4"/>
    <w:rsid w:val="006D5388"/>
    <w:rsid w:val="006D6046"/>
    <w:rsid w:val="006D75A8"/>
    <w:rsid w:val="006E20DD"/>
    <w:rsid w:val="006E5DAA"/>
    <w:rsid w:val="006F7A8D"/>
    <w:rsid w:val="00717DBD"/>
    <w:rsid w:val="0072529D"/>
    <w:rsid w:val="00734706"/>
    <w:rsid w:val="00736C8F"/>
    <w:rsid w:val="00746B67"/>
    <w:rsid w:val="00751443"/>
    <w:rsid w:val="0077406C"/>
    <w:rsid w:val="0077674D"/>
    <w:rsid w:val="00791774"/>
    <w:rsid w:val="007A0A8D"/>
    <w:rsid w:val="007A3093"/>
    <w:rsid w:val="007B49C0"/>
    <w:rsid w:val="007B545C"/>
    <w:rsid w:val="007B62C2"/>
    <w:rsid w:val="007E5054"/>
    <w:rsid w:val="007E7C69"/>
    <w:rsid w:val="00807F34"/>
    <w:rsid w:val="00810E20"/>
    <w:rsid w:val="008138E9"/>
    <w:rsid w:val="008166F4"/>
    <w:rsid w:val="00837421"/>
    <w:rsid w:val="008559C1"/>
    <w:rsid w:val="00855B97"/>
    <w:rsid w:val="00863267"/>
    <w:rsid w:val="00870854"/>
    <w:rsid w:val="00891F98"/>
    <w:rsid w:val="008B7FF9"/>
    <w:rsid w:val="008E1FC4"/>
    <w:rsid w:val="008E54EE"/>
    <w:rsid w:val="008F446A"/>
    <w:rsid w:val="008F5040"/>
    <w:rsid w:val="00914852"/>
    <w:rsid w:val="00916F7E"/>
    <w:rsid w:val="0093100A"/>
    <w:rsid w:val="0094174B"/>
    <w:rsid w:val="0095668F"/>
    <w:rsid w:val="00963650"/>
    <w:rsid w:val="009745EC"/>
    <w:rsid w:val="00995034"/>
    <w:rsid w:val="00995735"/>
    <w:rsid w:val="009A2606"/>
    <w:rsid w:val="009B3CB7"/>
    <w:rsid w:val="009B642F"/>
    <w:rsid w:val="00A231AD"/>
    <w:rsid w:val="00A27BF2"/>
    <w:rsid w:val="00A3514D"/>
    <w:rsid w:val="00A543A5"/>
    <w:rsid w:val="00A639CB"/>
    <w:rsid w:val="00A65E22"/>
    <w:rsid w:val="00A6761F"/>
    <w:rsid w:val="00A87E08"/>
    <w:rsid w:val="00AB12E7"/>
    <w:rsid w:val="00AC7079"/>
    <w:rsid w:val="00AD4155"/>
    <w:rsid w:val="00AE2E21"/>
    <w:rsid w:val="00B103D5"/>
    <w:rsid w:val="00B2529F"/>
    <w:rsid w:val="00B37754"/>
    <w:rsid w:val="00B42FB4"/>
    <w:rsid w:val="00B63A81"/>
    <w:rsid w:val="00B75DC5"/>
    <w:rsid w:val="00B77D3E"/>
    <w:rsid w:val="00B8265D"/>
    <w:rsid w:val="00B8555E"/>
    <w:rsid w:val="00B966B7"/>
    <w:rsid w:val="00BA1F0C"/>
    <w:rsid w:val="00BB1C84"/>
    <w:rsid w:val="00BB6119"/>
    <w:rsid w:val="00BD2159"/>
    <w:rsid w:val="00BE1215"/>
    <w:rsid w:val="00BE4363"/>
    <w:rsid w:val="00BE4F38"/>
    <w:rsid w:val="00BF2D69"/>
    <w:rsid w:val="00BF37E4"/>
    <w:rsid w:val="00C7451C"/>
    <w:rsid w:val="00C83BCB"/>
    <w:rsid w:val="00C84D7F"/>
    <w:rsid w:val="00CB272C"/>
    <w:rsid w:val="00CC5A5A"/>
    <w:rsid w:val="00CE0200"/>
    <w:rsid w:val="00CE304B"/>
    <w:rsid w:val="00CF1BDF"/>
    <w:rsid w:val="00CF3B9A"/>
    <w:rsid w:val="00CF5DC4"/>
    <w:rsid w:val="00D11B03"/>
    <w:rsid w:val="00D142EC"/>
    <w:rsid w:val="00D17815"/>
    <w:rsid w:val="00D26581"/>
    <w:rsid w:val="00D51948"/>
    <w:rsid w:val="00D73FA5"/>
    <w:rsid w:val="00D83AFF"/>
    <w:rsid w:val="00D90E0B"/>
    <w:rsid w:val="00DA114E"/>
    <w:rsid w:val="00DA282C"/>
    <w:rsid w:val="00DB6DD4"/>
    <w:rsid w:val="00DC50E1"/>
    <w:rsid w:val="00DE2397"/>
    <w:rsid w:val="00DE6C36"/>
    <w:rsid w:val="00DE7BFB"/>
    <w:rsid w:val="00DF3F0C"/>
    <w:rsid w:val="00DF4AAE"/>
    <w:rsid w:val="00E16BCA"/>
    <w:rsid w:val="00E30F02"/>
    <w:rsid w:val="00E313EF"/>
    <w:rsid w:val="00E35681"/>
    <w:rsid w:val="00E50558"/>
    <w:rsid w:val="00E80FE7"/>
    <w:rsid w:val="00E90D72"/>
    <w:rsid w:val="00EA4DFF"/>
    <w:rsid w:val="00EB4C1F"/>
    <w:rsid w:val="00EB4EE3"/>
    <w:rsid w:val="00EB7D2A"/>
    <w:rsid w:val="00F01894"/>
    <w:rsid w:val="00F019B9"/>
    <w:rsid w:val="00F02D97"/>
    <w:rsid w:val="00F166F9"/>
    <w:rsid w:val="00F30008"/>
    <w:rsid w:val="00F36617"/>
    <w:rsid w:val="00F60787"/>
    <w:rsid w:val="00F71247"/>
    <w:rsid w:val="00F80BCA"/>
    <w:rsid w:val="00F81E26"/>
    <w:rsid w:val="00F83B96"/>
    <w:rsid w:val="00FB1861"/>
    <w:rsid w:val="00FB2159"/>
    <w:rsid w:val="00FB3C98"/>
    <w:rsid w:val="00FC77AD"/>
    <w:rsid w:val="00F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CF690"/>
  <w15:chartTrackingRefBased/>
  <w15:docId w15:val="{F28F7F5F-5D45-449B-99F5-0ACC832D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45E9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45E9F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A7CC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A7CC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A7CC3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CF3B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3B9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F3B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3B9A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6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EE6F3-FE88-4A69-B868-7614BCC7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1053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</dc:creator>
  <cp:keywords/>
  <dc:description/>
  <cp:lastModifiedBy>Le Pestipon Le Pestipon</cp:lastModifiedBy>
  <cp:revision>306</cp:revision>
  <dcterms:created xsi:type="dcterms:W3CDTF">2020-10-09T08:56:00Z</dcterms:created>
  <dcterms:modified xsi:type="dcterms:W3CDTF">2021-05-17T06:52:00Z</dcterms:modified>
</cp:coreProperties>
</file>